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DC1" w:rsidRDefault="00231740">
      <w:r>
        <w:t xml:space="preserve"> </w:t>
      </w:r>
    </w:p>
    <w:tbl>
      <w:tblPr>
        <w:tblW w:w="609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tblGrid>
      <w:tr w:rsidR="003A024C" w:rsidRPr="006E6387" w:rsidTr="00A07B92">
        <w:tc>
          <w:tcPr>
            <w:tcW w:w="6096" w:type="dxa"/>
            <w:tcBorders>
              <w:top w:val="nil"/>
              <w:left w:val="nil"/>
              <w:bottom w:val="nil"/>
              <w:right w:val="nil"/>
            </w:tcBorders>
            <w:hideMark/>
          </w:tcPr>
          <w:p w:rsidR="003A024C" w:rsidRPr="006E6387" w:rsidRDefault="003A024C" w:rsidP="00A07B92">
            <w:pPr>
              <w:autoSpaceDE w:val="0"/>
              <w:autoSpaceDN w:val="0"/>
              <w:adjustRightInd w:val="0"/>
              <w:ind w:left="34"/>
              <w:rPr>
                <w:b/>
                <w:color w:val="000000"/>
                <w:lang w:eastAsia="en-US"/>
              </w:rPr>
            </w:pPr>
            <w:r w:rsidRPr="006E6387">
              <w:rPr>
                <w:b/>
                <w:color w:val="000000"/>
                <w:lang w:eastAsia="en-US"/>
              </w:rPr>
              <w:t>УТВЕРЖДАЮ:</w:t>
            </w:r>
          </w:p>
        </w:tc>
      </w:tr>
      <w:tr w:rsidR="003A024C" w:rsidRPr="006E6387" w:rsidTr="00A07B92">
        <w:tc>
          <w:tcPr>
            <w:tcW w:w="6096" w:type="dxa"/>
            <w:tcBorders>
              <w:top w:val="nil"/>
              <w:left w:val="nil"/>
              <w:bottom w:val="nil"/>
              <w:right w:val="nil"/>
            </w:tcBorders>
            <w:hideMark/>
          </w:tcPr>
          <w:p w:rsidR="003A024C" w:rsidRPr="006E6387" w:rsidRDefault="003A024C" w:rsidP="00A07B92">
            <w:pPr>
              <w:autoSpaceDE w:val="0"/>
              <w:autoSpaceDN w:val="0"/>
              <w:adjustRightInd w:val="0"/>
              <w:ind w:left="34"/>
              <w:jc w:val="both"/>
              <w:rPr>
                <w:color w:val="000000"/>
                <w:lang w:eastAsia="en-US"/>
              </w:rPr>
            </w:pPr>
          </w:p>
        </w:tc>
      </w:tr>
      <w:tr w:rsidR="003A024C" w:rsidRPr="006E6387" w:rsidTr="00A07B92">
        <w:trPr>
          <w:trHeight w:val="624"/>
        </w:trPr>
        <w:tc>
          <w:tcPr>
            <w:tcW w:w="6096" w:type="dxa"/>
            <w:tcBorders>
              <w:top w:val="nil"/>
              <w:left w:val="nil"/>
              <w:bottom w:val="single" w:sz="4" w:space="0" w:color="auto"/>
              <w:right w:val="nil"/>
            </w:tcBorders>
            <w:hideMark/>
          </w:tcPr>
          <w:p w:rsidR="003A024C" w:rsidRPr="006E6387" w:rsidRDefault="003A024C" w:rsidP="00A07B92">
            <w:pPr>
              <w:autoSpaceDE w:val="0"/>
              <w:autoSpaceDN w:val="0"/>
              <w:adjustRightInd w:val="0"/>
              <w:ind w:left="34"/>
              <w:jc w:val="both"/>
              <w:rPr>
                <w:color w:val="000000"/>
                <w:lang w:eastAsia="en-US"/>
              </w:rPr>
            </w:pPr>
            <w:r w:rsidRPr="006E6387">
              <w:rPr>
                <w:color w:val="000000"/>
                <w:lang w:eastAsia="en-US"/>
              </w:rPr>
              <w:t xml:space="preserve">Председатель Комиссии по вопросам градостроительства, землепользования и застройки </w:t>
            </w:r>
            <w:proofErr w:type="gramStart"/>
            <w:r w:rsidRPr="006E6387">
              <w:rPr>
                <w:color w:val="000000"/>
                <w:lang w:eastAsia="en-US"/>
              </w:rPr>
              <w:t>при  Правительстве</w:t>
            </w:r>
            <w:proofErr w:type="gramEnd"/>
            <w:r w:rsidRPr="006E6387">
              <w:rPr>
                <w:color w:val="000000"/>
                <w:lang w:eastAsia="en-US"/>
              </w:rPr>
              <w:t xml:space="preserve"> Москвы в Северо-Западном административном округе города Москвы</w:t>
            </w:r>
          </w:p>
          <w:p w:rsidR="003A024C" w:rsidRPr="006E6387" w:rsidRDefault="003A024C" w:rsidP="00A07B92">
            <w:pPr>
              <w:autoSpaceDE w:val="0"/>
              <w:autoSpaceDN w:val="0"/>
              <w:adjustRightInd w:val="0"/>
              <w:ind w:left="34"/>
              <w:jc w:val="both"/>
              <w:rPr>
                <w:color w:val="000000"/>
                <w:lang w:eastAsia="en-US"/>
              </w:rPr>
            </w:pPr>
          </w:p>
          <w:p w:rsidR="003A024C" w:rsidRPr="006E6387" w:rsidRDefault="004074BA" w:rsidP="00A07B92">
            <w:pPr>
              <w:autoSpaceDE w:val="0"/>
              <w:autoSpaceDN w:val="0"/>
              <w:adjustRightInd w:val="0"/>
              <w:ind w:left="34"/>
              <w:jc w:val="both"/>
              <w:rPr>
                <w:b/>
                <w:color w:val="000000"/>
                <w:lang w:eastAsia="en-US"/>
              </w:rPr>
            </w:pPr>
            <w:r w:rsidRPr="00281912">
              <w:rPr>
                <w:color w:val="000000"/>
              </w:rPr>
              <w:t>(</w:t>
            </w:r>
            <w:r>
              <w:rPr>
                <w:i/>
                <w:color w:val="000000"/>
              </w:rPr>
              <w:t>оригинал документа подписан</w:t>
            </w:r>
            <w:r>
              <w:rPr>
                <w:b/>
                <w:color w:val="000000"/>
                <w:lang w:eastAsia="en-US"/>
              </w:rPr>
              <w:t>)</w:t>
            </w:r>
            <w:r w:rsidR="003A024C" w:rsidRPr="006E6387">
              <w:rPr>
                <w:b/>
                <w:color w:val="000000"/>
                <w:lang w:eastAsia="en-US"/>
              </w:rPr>
              <w:t xml:space="preserve">                                                         </w:t>
            </w:r>
            <w:proofErr w:type="spellStart"/>
            <w:r w:rsidR="003A024C" w:rsidRPr="006E6387">
              <w:rPr>
                <w:b/>
                <w:color w:val="000000"/>
                <w:lang w:eastAsia="en-US"/>
              </w:rPr>
              <w:t>А.А.Пашков</w:t>
            </w:r>
            <w:proofErr w:type="spellEnd"/>
            <w:r w:rsidR="003A024C" w:rsidRPr="006E6387">
              <w:rPr>
                <w:b/>
                <w:color w:val="000000"/>
                <w:lang w:eastAsia="en-US"/>
              </w:rPr>
              <w:t xml:space="preserve">                                                                                 </w:t>
            </w:r>
          </w:p>
        </w:tc>
      </w:tr>
      <w:tr w:rsidR="003A024C" w:rsidRPr="006E6387" w:rsidTr="00A07B92">
        <w:tc>
          <w:tcPr>
            <w:tcW w:w="6096" w:type="dxa"/>
            <w:tcBorders>
              <w:top w:val="single" w:sz="4" w:space="0" w:color="auto"/>
              <w:left w:val="nil"/>
              <w:bottom w:val="nil"/>
              <w:right w:val="nil"/>
            </w:tcBorders>
            <w:hideMark/>
          </w:tcPr>
          <w:p w:rsidR="003A024C" w:rsidRPr="006E6387" w:rsidRDefault="00390A92" w:rsidP="00A07B92">
            <w:pPr>
              <w:autoSpaceDE w:val="0"/>
              <w:autoSpaceDN w:val="0"/>
              <w:adjustRightInd w:val="0"/>
              <w:rPr>
                <w:color w:val="000000"/>
                <w:highlight w:val="yellow"/>
                <w:lang w:eastAsia="en-US"/>
              </w:rPr>
            </w:pPr>
            <w:r>
              <w:rPr>
                <w:color w:val="000000"/>
                <w:lang w:eastAsia="en-US"/>
              </w:rPr>
              <w:t xml:space="preserve"> 25</w:t>
            </w:r>
            <w:r w:rsidR="003A024C" w:rsidRPr="006E6387">
              <w:rPr>
                <w:color w:val="000000"/>
                <w:lang w:eastAsia="en-US"/>
              </w:rPr>
              <w:t>.</w:t>
            </w:r>
            <w:r>
              <w:rPr>
                <w:color w:val="000000"/>
                <w:lang w:val="en-US" w:eastAsia="en-US"/>
              </w:rPr>
              <w:t>12</w:t>
            </w:r>
            <w:r w:rsidR="003A024C" w:rsidRPr="006E6387">
              <w:rPr>
                <w:color w:val="000000"/>
                <w:lang w:eastAsia="en-US"/>
              </w:rPr>
              <w:t>.2019                                  (подпись, печать)</w:t>
            </w:r>
          </w:p>
        </w:tc>
      </w:tr>
    </w:tbl>
    <w:p w:rsidR="0051461B" w:rsidRDefault="0051461B" w:rsidP="006228C1">
      <w:pPr>
        <w:pStyle w:val="ConsPlusNonformat"/>
        <w:ind w:left="1416"/>
        <w:rPr>
          <w:rFonts w:ascii="Times New Roman" w:hAnsi="Times New Roman" w:cs="Times New Roman"/>
          <w:b/>
          <w:sz w:val="28"/>
          <w:szCs w:val="28"/>
        </w:rPr>
      </w:pPr>
    </w:p>
    <w:p w:rsidR="00E9365D" w:rsidRDefault="00E9365D" w:rsidP="006228C1">
      <w:pPr>
        <w:pStyle w:val="ConsPlusNonformat"/>
        <w:ind w:left="1416"/>
        <w:rPr>
          <w:rFonts w:ascii="Times New Roman" w:hAnsi="Times New Roman" w:cs="Times New Roman"/>
          <w:b/>
          <w:sz w:val="28"/>
          <w:szCs w:val="28"/>
        </w:rPr>
      </w:pPr>
    </w:p>
    <w:p w:rsidR="00460E20" w:rsidRPr="00C350A4" w:rsidRDefault="00EB1CA9" w:rsidP="00726452">
      <w:pPr>
        <w:pStyle w:val="ConsPlusNonformat"/>
        <w:jc w:val="center"/>
        <w:rPr>
          <w:rFonts w:ascii="Times New Roman" w:hAnsi="Times New Roman" w:cs="Times New Roman"/>
          <w:b/>
          <w:sz w:val="28"/>
          <w:szCs w:val="26"/>
        </w:rPr>
      </w:pPr>
      <w:r w:rsidRPr="00C350A4">
        <w:rPr>
          <w:rFonts w:ascii="Times New Roman" w:hAnsi="Times New Roman" w:cs="Times New Roman"/>
          <w:b/>
          <w:sz w:val="28"/>
          <w:szCs w:val="26"/>
        </w:rPr>
        <w:t>ЗАКЛЮЧЕНИЕ</w:t>
      </w:r>
      <w:r w:rsidR="00B012DA" w:rsidRPr="00C350A4">
        <w:rPr>
          <w:rFonts w:ascii="Times New Roman" w:hAnsi="Times New Roman" w:cs="Times New Roman"/>
          <w:b/>
          <w:sz w:val="28"/>
          <w:szCs w:val="26"/>
        </w:rPr>
        <w:t xml:space="preserve"> № </w:t>
      </w:r>
      <w:r w:rsidR="00C43EE1">
        <w:rPr>
          <w:rFonts w:ascii="Times New Roman" w:hAnsi="Times New Roman" w:cs="Times New Roman"/>
          <w:b/>
          <w:sz w:val="28"/>
          <w:szCs w:val="26"/>
        </w:rPr>
        <w:t>43</w:t>
      </w:r>
      <w:r w:rsidR="003503F9" w:rsidRPr="00C350A4">
        <w:rPr>
          <w:rFonts w:ascii="Times New Roman" w:hAnsi="Times New Roman" w:cs="Times New Roman"/>
          <w:b/>
          <w:sz w:val="28"/>
          <w:szCs w:val="26"/>
        </w:rPr>
        <w:t>/1</w:t>
      </w:r>
      <w:r w:rsidR="003A024C">
        <w:rPr>
          <w:rFonts w:ascii="Times New Roman" w:hAnsi="Times New Roman" w:cs="Times New Roman"/>
          <w:b/>
          <w:sz w:val="28"/>
          <w:szCs w:val="26"/>
        </w:rPr>
        <w:t>9</w:t>
      </w:r>
      <w:r w:rsidR="009A2667">
        <w:rPr>
          <w:rFonts w:ascii="Times New Roman" w:hAnsi="Times New Roman" w:cs="Times New Roman"/>
          <w:b/>
          <w:sz w:val="28"/>
          <w:szCs w:val="26"/>
        </w:rPr>
        <w:t xml:space="preserve"> </w:t>
      </w:r>
      <w:r w:rsidR="003503F9" w:rsidRPr="00C350A4">
        <w:rPr>
          <w:rFonts w:ascii="Times New Roman" w:hAnsi="Times New Roman" w:cs="Times New Roman"/>
          <w:b/>
          <w:sz w:val="28"/>
          <w:szCs w:val="26"/>
        </w:rPr>
        <w:t xml:space="preserve">ПС </w:t>
      </w:r>
      <w:r w:rsidRPr="00C350A4">
        <w:rPr>
          <w:rFonts w:ascii="Times New Roman" w:hAnsi="Times New Roman" w:cs="Times New Roman"/>
          <w:b/>
          <w:sz w:val="28"/>
          <w:szCs w:val="26"/>
        </w:rPr>
        <w:t>о результатах публичных слушаний</w:t>
      </w:r>
    </w:p>
    <w:p w:rsidR="009F62EA" w:rsidRDefault="009F62EA" w:rsidP="009F62EA">
      <w:pPr>
        <w:autoSpaceDE w:val="0"/>
        <w:autoSpaceDN w:val="0"/>
        <w:adjustRightInd w:val="0"/>
        <w:jc w:val="center"/>
        <w:rPr>
          <w:b/>
          <w:color w:val="000000"/>
        </w:rPr>
      </w:pPr>
      <w:r>
        <w:rPr>
          <w:b/>
        </w:rPr>
        <w:t>по</w:t>
      </w:r>
      <w:r w:rsidRPr="001524C6">
        <w:rPr>
          <w:b/>
        </w:rPr>
        <w:t xml:space="preserve"> </w:t>
      </w:r>
      <w:r w:rsidR="00975CAA" w:rsidRPr="00975CAA">
        <w:rPr>
          <w:b/>
          <w:color w:val="000000"/>
        </w:rPr>
        <w:t>«</w:t>
      </w:r>
      <w:r w:rsidR="00B46768">
        <w:rPr>
          <w:b/>
          <w:color w:val="000000"/>
        </w:rPr>
        <w:t xml:space="preserve">Проекту планировки территории микрорайона 79 района </w:t>
      </w:r>
      <w:proofErr w:type="spellStart"/>
      <w:r w:rsidR="00B46768">
        <w:rPr>
          <w:b/>
          <w:color w:val="000000"/>
        </w:rPr>
        <w:t>Хорошево</w:t>
      </w:r>
      <w:proofErr w:type="spellEnd"/>
      <w:r w:rsidR="00B46768">
        <w:rPr>
          <w:b/>
          <w:color w:val="000000"/>
        </w:rPr>
        <w:t>-Мневники (СЗАО) в целях реализации Программы реновации жилищного фонда в городе Москве</w:t>
      </w:r>
      <w:r w:rsidR="00975CAA" w:rsidRPr="00975CAA">
        <w:rPr>
          <w:b/>
          <w:color w:val="000000"/>
        </w:rPr>
        <w:t>»</w:t>
      </w:r>
      <w:r w:rsidRPr="001524C6">
        <w:rPr>
          <w:b/>
          <w:color w:val="000000"/>
        </w:rPr>
        <w:t>.</w:t>
      </w:r>
    </w:p>
    <w:p w:rsidR="00B46768" w:rsidRPr="001524C6" w:rsidRDefault="00B46768" w:rsidP="009F62EA">
      <w:pPr>
        <w:autoSpaceDE w:val="0"/>
        <w:autoSpaceDN w:val="0"/>
        <w:adjustRightInd w:val="0"/>
        <w:jc w:val="center"/>
        <w:rPr>
          <w:b/>
        </w:rPr>
      </w:pPr>
    </w:p>
    <w:p w:rsidR="00B46768" w:rsidRDefault="00B46768" w:rsidP="00B46768">
      <w:pPr>
        <w:autoSpaceDE w:val="0"/>
        <w:rPr>
          <w:b/>
        </w:rPr>
      </w:pPr>
      <w:r>
        <w:rPr>
          <w:b/>
        </w:rPr>
        <w:t>Общие сведения о проекте, представленном на публичные слушания:</w:t>
      </w:r>
    </w:p>
    <w:p w:rsidR="00261200" w:rsidRPr="00261200" w:rsidRDefault="00ED52BB" w:rsidP="005722F9">
      <w:pPr>
        <w:autoSpaceDE w:val="0"/>
        <w:jc w:val="both"/>
        <w:rPr>
          <w:rFonts w:eastAsia="Calibri"/>
        </w:rPr>
      </w:pPr>
      <w:r>
        <w:rPr>
          <w:b/>
        </w:rPr>
        <w:t>Территория разработки:</w:t>
      </w:r>
      <w:r w:rsidR="005722F9">
        <w:rPr>
          <w:b/>
        </w:rPr>
        <w:t xml:space="preserve"> </w:t>
      </w:r>
      <w:r w:rsidR="00261200" w:rsidRPr="00261200">
        <w:rPr>
          <w:rFonts w:eastAsia="Calibri"/>
        </w:rPr>
        <w:t>Проект планировки подготовлен в целях обеспечения реализации Программы реновации жилищного фонда в городе Москве - обновления среды жизнедеятельности и создания благоприятных условий проживания граждан, общественного пространства, предотвращения роста аварийного жилищного фонда в городе Москве, обеспечения развития жилых территорий и их благоустройства, создания новой планировочной структуры городской среды, для комфортного проживания, работы и отдыха, на основании распоряжения Моском</w:t>
      </w:r>
      <w:r w:rsidR="005E15B5">
        <w:rPr>
          <w:rFonts w:eastAsia="Calibri"/>
        </w:rPr>
        <w:t xml:space="preserve">архитектуры от 07.11.2017 </w:t>
      </w:r>
      <w:r w:rsidR="00261200" w:rsidRPr="00261200">
        <w:rPr>
          <w:rFonts w:eastAsia="Calibri"/>
        </w:rPr>
        <w:t xml:space="preserve">№ 448 «О подготовке проекта планировки территории микрорайона 79 района </w:t>
      </w:r>
      <w:proofErr w:type="spellStart"/>
      <w:r w:rsidR="00261200" w:rsidRPr="00261200">
        <w:rPr>
          <w:rFonts w:eastAsia="Calibri"/>
        </w:rPr>
        <w:t>Хорошево</w:t>
      </w:r>
      <w:proofErr w:type="spellEnd"/>
      <w:r w:rsidR="00261200" w:rsidRPr="00261200">
        <w:rPr>
          <w:rFonts w:eastAsia="Calibri"/>
        </w:rPr>
        <w:t xml:space="preserve">-Мневники (СЗАО)». </w:t>
      </w:r>
    </w:p>
    <w:p w:rsidR="00261200" w:rsidRPr="00261200" w:rsidRDefault="00261200" w:rsidP="00261200">
      <w:pPr>
        <w:autoSpaceDE w:val="0"/>
        <w:autoSpaceDN w:val="0"/>
        <w:adjustRightInd w:val="0"/>
        <w:ind w:firstLine="708"/>
        <w:jc w:val="both"/>
        <w:rPr>
          <w:rFonts w:eastAsia="Calibri"/>
        </w:rPr>
      </w:pPr>
      <w:r w:rsidRPr="00261200">
        <w:rPr>
          <w:rFonts w:eastAsia="Calibri"/>
        </w:rPr>
        <w:t xml:space="preserve">Территория проекта планировки площадью 41,1 га расположена в границах района </w:t>
      </w:r>
      <w:proofErr w:type="spellStart"/>
      <w:r w:rsidRPr="00261200">
        <w:rPr>
          <w:rFonts w:eastAsia="Calibri"/>
        </w:rPr>
        <w:t>Хорошево</w:t>
      </w:r>
      <w:proofErr w:type="spellEnd"/>
      <w:r w:rsidRPr="00261200">
        <w:rPr>
          <w:rFonts w:eastAsia="Calibri"/>
        </w:rPr>
        <w:t>-Мневники Северо-Западного административного округа города Москвы и ограничена:</w:t>
      </w:r>
    </w:p>
    <w:p w:rsidR="00261200" w:rsidRPr="00261200" w:rsidRDefault="00261200" w:rsidP="00261200">
      <w:pPr>
        <w:autoSpaceDE w:val="0"/>
        <w:autoSpaceDN w:val="0"/>
        <w:adjustRightInd w:val="0"/>
        <w:jc w:val="both"/>
        <w:rPr>
          <w:rFonts w:eastAsia="Calibri"/>
        </w:rPr>
      </w:pPr>
      <w:r w:rsidRPr="00261200">
        <w:rPr>
          <w:rFonts w:eastAsia="Calibri"/>
        </w:rPr>
        <w:t xml:space="preserve">- с севера – границами территории объектов природного комплекса № 122 Северо-Западного административного округа города Москвы «Лесной массив на территории антенных полей» и № 123 Северо-Западного административного округа города Москвы «Лесной массив по 3-й </w:t>
      </w:r>
      <w:proofErr w:type="spellStart"/>
      <w:r w:rsidRPr="00261200">
        <w:rPr>
          <w:rFonts w:eastAsia="Calibri"/>
        </w:rPr>
        <w:t>Хорошевской</w:t>
      </w:r>
      <w:proofErr w:type="spellEnd"/>
      <w:r w:rsidRPr="00261200">
        <w:rPr>
          <w:rFonts w:eastAsia="Calibri"/>
        </w:rPr>
        <w:t xml:space="preserve"> улице»;</w:t>
      </w:r>
    </w:p>
    <w:p w:rsidR="00261200" w:rsidRPr="00261200" w:rsidRDefault="00261200" w:rsidP="00261200">
      <w:pPr>
        <w:autoSpaceDE w:val="0"/>
        <w:autoSpaceDN w:val="0"/>
        <w:adjustRightInd w:val="0"/>
        <w:jc w:val="both"/>
        <w:rPr>
          <w:rFonts w:eastAsia="Calibri"/>
        </w:rPr>
      </w:pPr>
      <w:r w:rsidRPr="00261200">
        <w:rPr>
          <w:rFonts w:eastAsia="Calibri"/>
        </w:rPr>
        <w:t xml:space="preserve">- с востока – 3-ей </w:t>
      </w:r>
      <w:proofErr w:type="spellStart"/>
      <w:r w:rsidRPr="00261200">
        <w:rPr>
          <w:rFonts w:eastAsia="Calibri"/>
        </w:rPr>
        <w:t>Хорошевской</w:t>
      </w:r>
      <w:proofErr w:type="spellEnd"/>
      <w:r w:rsidRPr="00261200">
        <w:rPr>
          <w:rFonts w:eastAsia="Calibri"/>
        </w:rPr>
        <w:t xml:space="preserve"> улицей (проезд 1315);</w:t>
      </w:r>
    </w:p>
    <w:p w:rsidR="00261200" w:rsidRPr="00261200" w:rsidRDefault="00261200" w:rsidP="00261200">
      <w:pPr>
        <w:autoSpaceDE w:val="0"/>
        <w:autoSpaceDN w:val="0"/>
        <w:adjustRightInd w:val="0"/>
        <w:jc w:val="both"/>
        <w:rPr>
          <w:rFonts w:eastAsia="Calibri"/>
        </w:rPr>
      </w:pPr>
      <w:r w:rsidRPr="00261200">
        <w:rPr>
          <w:rFonts w:eastAsia="Calibri"/>
        </w:rPr>
        <w:t>- с юга – проспектом Маршала Жукова (проезд 3639);</w:t>
      </w:r>
    </w:p>
    <w:p w:rsidR="00261200" w:rsidRPr="00261200" w:rsidRDefault="00261200" w:rsidP="00261200">
      <w:pPr>
        <w:suppressAutoHyphens/>
        <w:autoSpaceDE w:val="0"/>
        <w:jc w:val="both"/>
        <w:rPr>
          <w:bCs/>
          <w:lang w:eastAsia="ar-SA"/>
        </w:rPr>
      </w:pPr>
      <w:r w:rsidRPr="00261200">
        <w:rPr>
          <w:rFonts w:eastAsia="Calibri"/>
        </w:rPr>
        <w:t>- с запада – улицей Демьяна Бедного (проезд 3489).</w:t>
      </w:r>
    </w:p>
    <w:p w:rsidR="00B46768" w:rsidRDefault="00B46768" w:rsidP="00B46768">
      <w:pPr>
        <w:autoSpaceDE w:val="0"/>
        <w:rPr>
          <w:rFonts w:eastAsia="Calibri"/>
          <w:b/>
        </w:rPr>
      </w:pPr>
      <w:r>
        <w:rPr>
          <w:b/>
        </w:rPr>
        <w:t xml:space="preserve">Сроки разработки проекта: </w:t>
      </w:r>
      <w:r w:rsidR="00ED52BB">
        <w:t>2017</w:t>
      </w:r>
      <w:r>
        <w:t>-2019 года.</w:t>
      </w:r>
    </w:p>
    <w:p w:rsidR="00B46768" w:rsidRDefault="00B46768" w:rsidP="00B46768">
      <w:pPr>
        <w:jc w:val="both"/>
        <w:rPr>
          <w:rFonts w:eastAsia="Calibri"/>
          <w:b/>
        </w:rPr>
      </w:pPr>
      <w:r>
        <w:rPr>
          <w:rFonts w:eastAsia="Calibri"/>
          <w:b/>
        </w:rPr>
        <w:t>Организация-заказчик</w:t>
      </w:r>
      <w:r>
        <w:rPr>
          <w:rFonts w:eastAsia="Calibri"/>
        </w:rPr>
        <w:t xml:space="preserve">: Комитет по архитектуре и градостроительству города Москвы, Триумфальная пл., д.1, </w:t>
      </w:r>
      <w:proofErr w:type="spellStart"/>
      <w:r>
        <w:rPr>
          <w:rFonts w:eastAsia="Calibri"/>
        </w:rPr>
        <w:t>г.Москва</w:t>
      </w:r>
      <w:proofErr w:type="spellEnd"/>
      <w:r>
        <w:rPr>
          <w:rFonts w:eastAsia="Calibri"/>
        </w:rPr>
        <w:t>, 125047, 8 (495) 650-11-54, mka@mos.ru.</w:t>
      </w:r>
    </w:p>
    <w:p w:rsidR="00B46768" w:rsidRDefault="00B46768" w:rsidP="00B46768">
      <w:pPr>
        <w:jc w:val="both"/>
        <w:rPr>
          <w:b/>
        </w:rPr>
      </w:pPr>
      <w:r>
        <w:rPr>
          <w:rFonts w:eastAsia="Calibri"/>
          <w:b/>
        </w:rPr>
        <w:t xml:space="preserve">Организация-разработчик: </w:t>
      </w:r>
      <w:r>
        <w:rPr>
          <w:rFonts w:eastAsia="Calibri"/>
          <w:color w:val="000000"/>
        </w:rPr>
        <w:t xml:space="preserve">Государственное автономное учреждение города Москвы «Научно-исследовательский и проектный институт Генерального плана </w:t>
      </w:r>
      <w:r>
        <w:rPr>
          <w:rFonts w:eastAsia="Calibri"/>
          <w:color w:val="000000"/>
        </w:rPr>
        <w:lastRenderedPageBreak/>
        <w:t>города Москвы», г. Москва,125047, ул. 2-я Брестская 2/14, 8 (499) 250-15-08 info@genplanmos.ru.</w:t>
      </w:r>
    </w:p>
    <w:p w:rsidR="00B46768" w:rsidRDefault="00B46768" w:rsidP="00B46768">
      <w:pPr>
        <w:jc w:val="both"/>
        <w:rPr>
          <w:b/>
        </w:rPr>
      </w:pPr>
      <w:r>
        <w:rPr>
          <w:b/>
        </w:rPr>
        <w:t>Сроки проведения публичных слушаний:</w:t>
      </w:r>
      <w:r>
        <w:t xml:space="preserve"> оповещение – 15.1</w:t>
      </w:r>
      <w:r w:rsidR="005B77CE">
        <w:t>1</w:t>
      </w:r>
      <w:r>
        <w:t>.2019, экспозиция с 22.11.2019 по 28.11.2019, собрание участников – 03.12.2019.</w:t>
      </w:r>
    </w:p>
    <w:p w:rsidR="00B46768" w:rsidRDefault="00B46768" w:rsidP="00B46768">
      <w:pPr>
        <w:autoSpaceDE w:val="0"/>
        <w:jc w:val="both"/>
        <w:rPr>
          <w:b/>
        </w:rPr>
      </w:pPr>
      <w:r>
        <w:rPr>
          <w:b/>
        </w:rPr>
        <w:t>Формы оповещения о публичных слушаниях:</w:t>
      </w:r>
      <w:r>
        <w:t xml:space="preserve"> информационное сообщение о проведении публичных слушаний опубликовано в окружной газете «Москва</w:t>
      </w:r>
      <w:r w:rsidR="00390A92">
        <w:t>. Северо-Запад» № 45 (466) от 15</w:t>
      </w:r>
      <w:r>
        <w:t xml:space="preserve"> ноября 2019 г., размещено на официальных сайтах префектуры Северо-Западного административного округа </w:t>
      </w:r>
      <w:proofErr w:type="spellStart"/>
      <w:r>
        <w:t>г.Москвы</w:t>
      </w:r>
      <w:proofErr w:type="spellEnd"/>
      <w:r>
        <w:t xml:space="preserve"> www.szao.mos.ru, управы района </w:t>
      </w:r>
      <w:proofErr w:type="spellStart"/>
      <w:r>
        <w:t>Хорошево</w:t>
      </w:r>
      <w:proofErr w:type="spellEnd"/>
      <w:r>
        <w:t xml:space="preserve">-Мневники www.horoshevo-mnevniki.mos.ru, на информационных стендах, размещаемых в зданиях префектуры Северо-Западного административного округа города Москвы, управы района </w:t>
      </w:r>
      <w:proofErr w:type="spellStart"/>
      <w:r>
        <w:t>Хорошево</w:t>
      </w:r>
      <w:proofErr w:type="spellEnd"/>
      <w:r>
        <w:t xml:space="preserve">-Мневники, органов местного самоуправления муниципального округа </w:t>
      </w:r>
      <w:proofErr w:type="spellStart"/>
      <w:r>
        <w:t>Хорошево</w:t>
      </w:r>
      <w:proofErr w:type="spellEnd"/>
      <w:r>
        <w:t>-Мневники в городе Москве, в подъездах или около подъездов жилых домов, оповещение о проведении публичн</w:t>
      </w:r>
      <w:r w:rsidR="00ED52BB">
        <w:t xml:space="preserve">ых слушаний направлено </w:t>
      </w:r>
      <w:r>
        <w:t xml:space="preserve">почтовыми отправлениями правообладателям земельных участков, объектов капитального строительства, жилых и нежилых помещений на территории проекта разработки, депутату Московской городской Думы Бабаяну Р.Г., депутатам Совета депутатов муниципального округа </w:t>
      </w:r>
      <w:proofErr w:type="spellStart"/>
      <w:r>
        <w:t>Хорошево</w:t>
      </w:r>
      <w:proofErr w:type="spellEnd"/>
      <w:r>
        <w:t xml:space="preserve">-Мневники в городе Москве.      </w:t>
      </w:r>
    </w:p>
    <w:p w:rsidR="00B46768" w:rsidRDefault="001825F6" w:rsidP="00B46768">
      <w:pPr>
        <w:jc w:val="both"/>
      </w:pPr>
      <w:r w:rsidRPr="00C350A4">
        <w:rPr>
          <w:b/>
          <w:szCs w:val="26"/>
        </w:rPr>
        <w:t>Сведения о проведении экспозиции:</w:t>
      </w:r>
      <w:r w:rsidR="005733EE">
        <w:rPr>
          <w:b/>
          <w:szCs w:val="26"/>
        </w:rPr>
        <w:t xml:space="preserve"> </w:t>
      </w:r>
      <w:r w:rsidR="00B46768">
        <w:t xml:space="preserve">Экспозиция по </w:t>
      </w:r>
      <w:r w:rsidR="00B46768">
        <w:rPr>
          <w:color w:val="000000"/>
        </w:rPr>
        <w:t xml:space="preserve">«Проекту планировки территории микрорайона 79 района </w:t>
      </w:r>
      <w:proofErr w:type="spellStart"/>
      <w:r w:rsidR="00B46768">
        <w:rPr>
          <w:color w:val="000000"/>
        </w:rPr>
        <w:t>Хорошево</w:t>
      </w:r>
      <w:proofErr w:type="spellEnd"/>
      <w:r w:rsidR="00B46768">
        <w:rPr>
          <w:color w:val="000000"/>
        </w:rPr>
        <w:t xml:space="preserve">-Мневники (СЗАО) в целях реализации Программы реновации жилищного фонда в городе Москве» </w:t>
      </w:r>
      <w:r w:rsidR="00B46768">
        <w:rPr>
          <w:spacing w:val="-1"/>
        </w:rPr>
        <w:t xml:space="preserve">проведена </w:t>
      </w:r>
      <w:r w:rsidR="00B46768">
        <w:t>с 22.11.2019 по 28.11.2019</w:t>
      </w:r>
      <w:r w:rsidR="00B46768">
        <w:rPr>
          <w:spacing w:val="-1"/>
        </w:rPr>
        <w:t xml:space="preserve"> по адресу:</w:t>
      </w:r>
      <w:r w:rsidR="00B46768">
        <w:t xml:space="preserve"> ул. Демьяна Бедного 16 (в помещении ГБУК Детская библиотека № 242 г. Москвы ЦБС СЗАО). Часы работы экспозиции: будние дни: с 12.00 – 20.00 час., выходные: с 10.00 – 15.00 час.</w:t>
      </w:r>
    </w:p>
    <w:p w:rsidR="003A024C" w:rsidRPr="001825F6" w:rsidRDefault="003A024C" w:rsidP="003A024C">
      <w:pPr>
        <w:autoSpaceDE w:val="0"/>
        <w:autoSpaceDN w:val="0"/>
        <w:adjustRightInd w:val="0"/>
        <w:jc w:val="both"/>
        <w:rPr>
          <w:b/>
        </w:rPr>
      </w:pPr>
      <w:r w:rsidRPr="00B124F5">
        <w:t xml:space="preserve">Экспозицию посетили </w:t>
      </w:r>
      <w:r w:rsidR="00B91827">
        <w:t>274</w:t>
      </w:r>
      <w:r w:rsidRPr="00B124F5">
        <w:t xml:space="preserve"> участник</w:t>
      </w:r>
      <w:r w:rsidR="009A2667">
        <w:t>а</w:t>
      </w:r>
      <w:r w:rsidRPr="00B124F5">
        <w:t xml:space="preserve"> публичных слушаний.</w:t>
      </w:r>
      <w:r w:rsidRPr="00B124F5">
        <w:rPr>
          <w:b/>
        </w:rPr>
        <w:t xml:space="preserve"> </w:t>
      </w:r>
      <w:r w:rsidRPr="00B124F5">
        <w:t xml:space="preserve">Во время проведения экспозиции поступило </w:t>
      </w:r>
      <w:r w:rsidR="00B91827">
        <w:t>274</w:t>
      </w:r>
      <w:r w:rsidRPr="00B124F5">
        <w:t xml:space="preserve"> предложени</w:t>
      </w:r>
      <w:r w:rsidR="009A2667">
        <w:t>я</w:t>
      </w:r>
      <w:r w:rsidRPr="00B124F5">
        <w:t xml:space="preserve"> и замечани</w:t>
      </w:r>
      <w:r w:rsidR="009A2667">
        <w:t>я</w:t>
      </w:r>
      <w:r w:rsidRPr="00B124F5">
        <w:t xml:space="preserve"> по обсуждаемому проекту.</w:t>
      </w:r>
    </w:p>
    <w:p w:rsidR="00B46768" w:rsidRDefault="001825F6" w:rsidP="00B46768">
      <w:pPr>
        <w:autoSpaceDE w:val="0"/>
        <w:jc w:val="both"/>
        <w:rPr>
          <w:b/>
        </w:rPr>
      </w:pPr>
      <w:r w:rsidRPr="00C350A4">
        <w:rPr>
          <w:b/>
          <w:szCs w:val="26"/>
        </w:rPr>
        <w:t>Сведения о проведении собрания участников публичных слушаний:</w:t>
      </w:r>
      <w:r>
        <w:rPr>
          <w:b/>
          <w:szCs w:val="26"/>
        </w:rPr>
        <w:t xml:space="preserve"> </w:t>
      </w:r>
      <w:r w:rsidR="00B46768">
        <w:t xml:space="preserve">Собрание участников публичных слушаний проведено 03.12.2019 года по адресу: </w:t>
      </w:r>
      <w:r w:rsidR="00B46768">
        <w:rPr>
          <w:rFonts w:eastAsia="Calibri"/>
        </w:rPr>
        <w:t>Новохорошевский проезд, д. 12, (в помещении ГБОУ г.</w:t>
      </w:r>
      <w:r w:rsidR="00ED52BB">
        <w:rPr>
          <w:rFonts w:eastAsia="Calibri"/>
        </w:rPr>
        <w:t xml:space="preserve"> Москвы «Школа № 1560 «Лидер», к</w:t>
      </w:r>
      <w:r w:rsidR="00B46768">
        <w:rPr>
          <w:rFonts w:eastAsia="Calibri"/>
        </w:rPr>
        <w:t>орпус им. А.С. Пушкина)</w:t>
      </w:r>
      <w:r w:rsidR="00B46768">
        <w:t>. Начало собрания – 19.30 час.</w:t>
      </w:r>
    </w:p>
    <w:p w:rsidR="00124AD1" w:rsidRDefault="00124AD1" w:rsidP="00124AD1">
      <w:pPr>
        <w:autoSpaceDE w:val="0"/>
        <w:autoSpaceDN w:val="0"/>
        <w:adjustRightInd w:val="0"/>
        <w:jc w:val="both"/>
      </w:pPr>
      <w:r>
        <w:t xml:space="preserve">В собрании участников публичных слушаний приняли участие 372 участника публичных слушаний, в том числе являющихся: жителями района </w:t>
      </w:r>
      <w:proofErr w:type="spellStart"/>
      <w:r>
        <w:t>Хорошево</w:t>
      </w:r>
      <w:proofErr w:type="spellEnd"/>
      <w:r>
        <w:t xml:space="preserve">-Мневники  – 358 человек; имеющих место работы на территории, в границах которой проводятся публичные слушания – 1 человек; представителями правообладателей земельных участков, объектов капитального строительства, жилых и нежилых помещений на территории, в границах которой проводятся публичные слушания – 3 человека; представителями органов власти – 6 человек; депутатами Совета депутатов муниципального округа, на территории которого проводятся публичные слушания – 4 человека. </w:t>
      </w:r>
    </w:p>
    <w:p w:rsidR="00124AD1" w:rsidRDefault="00124AD1" w:rsidP="00124AD1">
      <w:pPr>
        <w:autoSpaceDE w:val="0"/>
        <w:autoSpaceDN w:val="0"/>
        <w:adjustRightInd w:val="0"/>
        <w:jc w:val="both"/>
      </w:pPr>
      <w:r>
        <w:t xml:space="preserve">В ходе проведения собрания участников публичных слушаний 117 участников публичных слушаний внесли предложения и замечания, в том числе являющихся: жителями района </w:t>
      </w:r>
      <w:proofErr w:type="spellStart"/>
      <w:r>
        <w:t>Хорошево</w:t>
      </w:r>
      <w:proofErr w:type="spellEnd"/>
      <w:r>
        <w:t xml:space="preserve">-Мневники  –  115 человек; имеющих место работы на территории, в границах которой проводятся публичные слушания – 0 человек; представителями правообладателей земельных участков, объектов капитального строительства, жилых и нежилых помещений на территории, в границах которой </w:t>
      </w:r>
      <w:r>
        <w:lastRenderedPageBreak/>
        <w:t xml:space="preserve">проводятся публичные слушания – 0 человек; представителями органов власти – 0 человек; депутатами Совета депутатов, на территории которого проводятся публичные слушания – 2 человека. </w:t>
      </w:r>
    </w:p>
    <w:p w:rsidR="00124AD1" w:rsidRDefault="00124AD1" w:rsidP="00124AD1">
      <w:pPr>
        <w:autoSpaceDE w:val="0"/>
        <w:autoSpaceDN w:val="0"/>
        <w:adjustRightInd w:val="0"/>
        <w:jc w:val="both"/>
      </w:pPr>
      <w:r>
        <w:t>После проведения собрания участников п</w:t>
      </w:r>
      <w:r w:rsidR="00CD1C57">
        <w:t>убличных слушаний поступило 7234</w:t>
      </w:r>
      <w:r>
        <w:t xml:space="preserve"> замечания и предложения. Приняли участие в публичных слу</w:t>
      </w:r>
      <w:r w:rsidR="00CD1C57">
        <w:t>шаниях по данному проекту – 7880</w:t>
      </w:r>
      <w:r>
        <w:t xml:space="preserve"> участников публичных слушаний.</w:t>
      </w:r>
    </w:p>
    <w:p w:rsidR="00423CC3" w:rsidRDefault="009A3EE4" w:rsidP="00124AD1">
      <w:pPr>
        <w:autoSpaceDE w:val="0"/>
        <w:autoSpaceDN w:val="0"/>
        <w:adjustRightInd w:val="0"/>
        <w:jc w:val="both"/>
        <w:rPr>
          <w:szCs w:val="26"/>
        </w:rPr>
      </w:pPr>
      <w:r w:rsidRPr="009A3EE4">
        <w:rPr>
          <w:b/>
        </w:rPr>
        <w:t>Сведения о протоколе публичных слушаний:</w:t>
      </w:r>
      <w:r w:rsidRPr="009A3EE4">
        <w:t xml:space="preserve"> </w:t>
      </w:r>
      <w:r w:rsidR="00423CC3" w:rsidRPr="00C350A4">
        <w:rPr>
          <w:szCs w:val="26"/>
        </w:rPr>
        <w:t xml:space="preserve">Протокол публичных слушаний по </w:t>
      </w:r>
      <w:r w:rsidR="00975CAA" w:rsidRPr="00975CAA">
        <w:rPr>
          <w:szCs w:val="26"/>
        </w:rPr>
        <w:t>«</w:t>
      </w:r>
      <w:r w:rsidR="00C06DE1" w:rsidRPr="00C06DE1">
        <w:rPr>
          <w:szCs w:val="26"/>
        </w:rPr>
        <w:t xml:space="preserve">Проекту планировки территории микрорайона 79 района </w:t>
      </w:r>
      <w:proofErr w:type="spellStart"/>
      <w:r w:rsidR="00C06DE1" w:rsidRPr="00C06DE1">
        <w:rPr>
          <w:szCs w:val="26"/>
        </w:rPr>
        <w:t>Хорошево</w:t>
      </w:r>
      <w:proofErr w:type="spellEnd"/>
      <w:r w:rsidR="00C06DE1" w:rsidRPr="00C06DE1">
        <w:rPr>
          <w:szCs w:val="26"/>
        </w:rPr>
        <w:t>-Мневники (СЗАО) в целях реализации Программы реновации жилищного фонда в городе Москве</w:t>
      </w:r>
      <w:r w:rsidR="00975CAA" w:rsidRPr="00975CAA">
        <w:rPr>
          <w:szCs w:val="26"/>
        </w:rPr>
        <w:t>»</w:t>
      </w:r>
      <w:r w:rsidR="00423CC3" w:rsidRPr="00C350A4">
        <w:rPr>
          <w:szCs w:val="26"/>
        </w:rPr>
        <w:t xml:space="preserve"> утвержден </w:t>
      </w:r>
      <w:r w:rsidR="00423CC3">
        <w:rPr>
          <w:szCs w:val="26"/>
        </w:rPr>
        <w:t>председателем</w:t>
      </w:r>
      <w:r w:rsidR="00423CC3" w:rsidRPr="00C350A4">
        <w:rPr>
          <w:szCs w:val="26"/>
        </w:rPr>
        <w:t xml:space="preserve"> Комиссии по вопросам градостроительства, землепользования и застройки при Правительстве Москвы в Северо-Западном административном округе</w:t>
      </w:r>
      <w:r w:rsidR="006973E8">
        <w:rPr>
          <w:szCs w:val="26"/>
        </w:rPr>
        <w:t xml:space="preserve"> </w:t>
      </w:r>
      <w:proofErr w:type="spellStart"/>
      <w:r w:rsidR="006973E8">
        <w:rPr>
          <w:szCs w:val="26"/>
        </w:rPr>
        <w:t>А.А.Пашковым</w:t>
      </w:r>
      <w:proofErr w:type="spellEnd"/>
      <w:r w:rsidR="00423CC3" w:rsidRPr="00C350A4">
        <w:rPr>
          <w:szCs w:val="26"/>
        </w:rPr>
        <w:t xml:space="preserve"> (протокол от </w:t>
      </w:r>
      <w:r w:rsidR="00605FC7">
        <w:rPr>
          <w:szCs w:val="26"/>
        </w:rPr>
        <w:t>25</w:t>
      </w:r>
      <w:r w:rsidR="00423CC3" w:rsidRPr="00C350A4">
        <w:rPr>
          <w:szCs w:val="26"/>
        </w:rPr>
        <w:t>.</w:t>
      </w:r>
      <w:r w:rsidR="00605FC7">
        <w:rPr>
          <w:szCs w:val="26"/>
        </w:rPr>
        <w:t>12</w:t>
      </w:r>
      <w:r w:rsidR="00423CC3" w:rsidRPr="00C350A4">
        <w:rPr>
          <w:szCs w:val="26"/>
        </w:rPr>
        <w:t>.201</w:t>
      </w:r>
      <w:r w:rsidR="003A024C">
        <w:rPr>
          <w:szCs w:val="26"/>
        </w:rPr>
        <w:t>9</w:t>
      </w:r>
      <w:r w:rsidR="00423CC3" w:rsidRPr="00C350A4">
        <w:rPr>
          <w:szCs w:val="26"/>
        </w:rPr>
        <w:t xml:space="preserve"> № </w:t>
      </w:r>
      <w:r w:rsidR="00605FC7">
        <w:rPr>
          <w:szCs w:val="26"/>
        </w:rPr>
        <w:t>43</w:t>
      </w:r>
      <w:r w:rsidR="00423CC3" w:rsidRPr="00C350A4">
        <w:rPr>
          <w:szCs w:val="26"/>
        </w:rPr>
        <w:t>/1</w:t>
      </w:r>
      <w:r w:rsidR="003A024C">
        <w:rPr>
          <w:szCs w:val="26"/>
        </w:rPr>
        <w:t>9</w:t>
      </w:r>
      <w:r w:rsidR="00423CC3" w:rsidRPr="00C350A4">
        <w:rPr>
          <w:szCs w:val="26"/>
        </w:rPr>
        <w:t>ПС).</w:t>
      </w:r>
    </w:p>
    <w:p w:rsidR="00EC2BE0" w:rsidRDefault="00270979" w:rsidP="00EC2BE0">
      <w:pPr>
        <w:jc w:val="both"/>
        <w:rPr>
          <w:i/>
          <w:szCs w:val="26"/>
        </w:rPr>
      </w:pPr>
      <w:r w:rsidRPr="00C350A4">
        <w:rPr>
          <w:b/>
          <w:szCs w:val="26"/>
        </w:rPr>
        <w:tab/>
      </w:r>
      <w:r w:rsidR="00EC2BE0" w:rsidRPr="00C350A4">
        <w:rPr>
          <w:i/>
          <w:szCs w:val="26"/>
        </w:rPr>
        <w:t>Учитывая повторяемость по содержанию замечаний и предложений участников публичных слушаний, считать целесообразным и возможным отразить в выводах Комиссии замечания и предложения участников публичных слушаний по обсуждаемому проекту в кратком изложении по сути обращения:</w:t>
      </w:r>
    </w:p>
    <w:p w:rsidR="00DA12C3" w:rsidRDefault="00DA12C3" w:rsidP="00EC2BE0">
      <w:pPr>
        <w:jc w:val="both"/>
        <w:rPr>
          <w:i/>
          <w:szCs w:val="26"/>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738"/>
        <w:gridCol w:w="2409"/>
      </w:tblGrid>
      <w:tr w:rsidR="00EC2BE0" w:rsidRPr="00760BF0" w:rsidTr="00CB69AF">
        <w:tc>
          <w:tcPr>
            <w:tcW w:w="7088" w:type="dxa"/>
            <w:vAlign w:val="center"/>
          </w:tcPr>
          <w:p w:rsidR="00EC2BE0" w:rsidRPr="008C6C85" w:rsidRDefault="00EC2BE0" w:rsidP="00145561">
            <w:pPr>
              <w:autoSpaceDE w:val="0"/>
              <w:autoSpaceDN w:val="0"/>
              <w:adjustRightInd w:val="0"/>
              <w:jc w:val="both"/>
              <w:rPr>
                <w:b/>
                <w:sz w:val="26"/>
                <w:szCs w:val="26"/>
              </w:rPr>
            </w:pPr>
            <w:r w:rsidRPr="008C6C85">
              <w:rPr>
                <w:b/>
                <w:sz w:val="26"/>
                <w:szCs w:val="26"/>
              </w:rPr>
              <w:t>Предложения и замечания участников публичных слушаний, содержащиеся в протоколе ПС</w:t>
            </w:r>
          </w:p>
        </w:tc>
        <w:tc>
          <w:tcPr>
            <w:tcW w:w="738" w:type="dxa"/>
            <w:vAlign w:val="center"/>
          </w:tcPr>
          <w:p w:rsidR="00EC2BE0" w:rsidRPr="008C6C85" w:rsidRDefault="00EC2BE0" w:rsidP="008C6C85">
            <w:pPr>
              <w:jc w:val="center"/>
              <w:rPr>
                <w:b/>
                <w:sz w:val="26"/>
                <w:szCs w:val="26"/>
              </w:rPr>
            </w:pPr>
            <w:r w:rsidRPr="008C6C85">
              <w:rPr>
                <w:b/>
                <w:sz w:val="26"/>
                <w:szCs w:val="26"/>
              </w:rPr>
              <w:t>Кол-во</w:t>
            </w:r>
          </w:p>
        </w:tc>
        <w:tc>
          <w:tcPr>
            <w:tcW w:w="2409" w:type="dxa"/>
            <w:vAlign w:val="center"/>
          </w:tcPr>
          <w:p w:rsidR="00EC2BE0" w:rsidRPr="008C6C85" w:rsidRDefault="00EC2BE0" w:rsidP="008C6C85">
            <w:pPr>
              <w:jc w:val="both"/>
              <w:rPr>
                <w:b/>
                <w:sz w:val="26"/>
                <w:szCs w:val="26"/>
              </w:rPr>
            </w:pPr>
            <w:r w:rsidRPr="008C6C85">
              <w:rPr>
                <w:b/>
                <w:sz w:val="26"/>
                <w:szCs w:val="26"/>
              </w:rPr>
              <w:t>Выводы Комиссии</w:t>
            </w:r>
          </w:p>
        </w:tc>
      </w:tr>
      <w:tr w:rsidR="00001678" w:rsidRPr="00636E16" w:rsidTr="00CB69AF">
        <w:tc>
          <w:tcPr>
            <w:tcW w:w="7088" w:type="dxa"/>
          </w:tcPr>
          <w:p w:rsidR="00001678" w:rsidRPr="008C6C85" w:rsidRDefault="00001678" w:rsidP="00001678">
            <w:pPr>
              <w:tabs>
                <w:tab w:val="left" w:pos="1600"/>
              </w:tabs>
              <w:autoSpaceDE w:val="0"/>
              <w:autoSpaceDN w:val="0"/>
              <w:adjustRightInd w:val="0"/>
              <w:jc w:val="both"/>
              <w:rPr>
                <w:sz w:val="26"/>
                <w:szCs w:val="26"/>
              </w:rPr>
            </w:pPr>
            <w:r w:rsidRPr="008C6C85">
              <w:rPr>
                <w:sz w:val="26"/>
                <w:szCs w:val="26"/>
              </w:rPr>
              <w:t xml:space="preserve">Решение Совета депутатов МО </w:t>
            </w:r>
            <w:proofErr w:type="spellStart"/>
            <w:r w:rsidRPr="008C6C85">
              <w:rPr>
                <w:sz w:val="26"/>
                <w:szCs w:val="26"/>
              </w:rPr>
              <w:t>Хорошево</w:t>
            </w:r>
            <w:proofErr w:type="spellEnd"/>
            <w:r w:rsidRPr="008C6C85">
              <w:rPr>
                <w:sz w:val="26"/>
                <w:szCs w:val="26"/>
              </w:rPr>
              <w:t>-Мневники в городе Москв</w:t>
            </w:r>
            <w:r w:rsidR="003543B0">
              <w:rPr>
                <w:sz w:val="26"/>
                <w:szCs w:val="26"/>
              </w:rPr>
              <w:t>е от 10.12.2019 № 11-5.1.3/81</w:t>
            </w:r>
            <w:r w:rsidRPr="008C6C85">
              <w:rPr>
                <w:sz w:val="26"/>
                <w:szCs w:val="26"/>
              </w:rPr>
              <w:t>:</w:t>
            </w:r>
          </w:p>
          <w:p w:rsidR="00001678" w:rsidRPr="008C6C85" w:rsidRDefault="00001678" w:rsidP="00001678">
            <w:pPr>
              <w:tabs>
                <w:tab w:val="left" w:pos="1600"/>
              </w:tabs>
              <w:autoSpaceDE w:val="0"/>
              <w:autoSpaceDN w:val="0"/>
              <w:adjustRightInd w:val="0"/>
              <w:jc w:val="both"/>
              <w:rPr>
                <w:sz w:val="26"/>
                <w:szCs w:val="26"/>
              </w:rPr>
            </w:pPr>
            <w:r w:rsidRPr="008C6C85">
              <w:rPr>
                <w:sz w:val="26"/>
                <w:szCs w:val="26"/>
              </w:rPr>
              <w:t xml:space="preserve">1. Принять к сведению планировки территории микрорайона 79 района </w:t>
            </w:r>
            <w:proofErr w:type="spellStart"/>
            <w:r w:rsidRPr="008C6C85">
              <w:rPr>
                <w:sz w:val="26"/>
                <w:szCs w:val="26"/>
              </w:rPr>
              <w:t>Хорошево</w:t>
            </w:r>
            <w:proofErr w:type="spellEnd"/>
            <w:r w:rsidRPr="008C6C85">
              <w:rPr>
                <w:sz w:val="26"/>
                <w:szCs w:val="26"/>
              </w:rPr>
              <w:t>-Мневники (СЗАО) в целях реализации Программы реновации жилищного фонда в городе Москве.</w:t>
            </w:r>
          </w:p>
          <w:p w:rsidR="00001678" w:rsidRPr="008C6C85" w:rsidRDefault="00001678" w:rsidP="00001678">
            <w:pPr>
              <w:tabs>
                <w:tab w:val="left" w:pos="1600"/>
              </w:tabs>
              <w:autoSpaceDE w:val="0"/>
              <w:autoSpaceDN w:val="0"/>
              <w:adjustRightInd w:val="0"/>
              <w:jc w:val="both"/>
              <w:rPr>
                <w:sz w:val="26"/>
                <w:szCs w:val="26"/>
              </w:rPr>
            </w:pPr>
            <w:r w:rsidRPr="008C6C85">
              <w:rPr>
                <w:sz w:val="26"/>
                <w:szCs w:val="26"/>
              </w:rPr>
              <w:t xml:space="preserve">2. Предложить Комитету по архитектуре и градостроительству города Москвы при реализации настоящего проекта максимально учесть предложения жителей района </w:t>
            </w:r>
            <w:proofErr w:type="spellStart"/>
            <w:r w:rsidRPr="008C6C85">
              <w:rPr>
                <w:sz w:val="26"/>
                <w:szCs w:val="26"/>
              </w:rPr>
              <w:t>Хорошево</w:t>
            </w:r>
            <w:proofErr w:type="spellEnd"/>
            <w:r w:rsidRPr="008C6C85">
              <w:rPr>
                <w:sz w:val="26"/>
                <w:szCs w:val="26"/>
              </w:rPr>
              <w:t>-Мневники города Москвы о недопустимости сокращения нормативного количества мест в общеобразовательных и детских дошкольных учреждениях, нормативной площади придомовой территории вновь возводимых и сохраняемых многоквартирных домов, площади озеленённых территорий и увеличения плотности застройки кварталов более чем в 1,3 раза.</w:t>
            </w:r>
          </w:p>
          <w:p w:rsidR="00001678" w:rsidRPr="008C6C85" w:rsidRDefault="00001678" w:rsidP="00001678">
            <w:pPr>
              <w:tabs>
                <w:tab w:val="left" w:pos="1600"/>
              </w:tabs>
              <w:autoSpaceDE w:val="0"/>
              <w:autoSpaceDN w:val="0"/>
              <w:adjustRightInd w:val="0"/>
              <w:jc w:val="both"/>
              <w:rPr>
                <w:sz w:val="26"/>
                <w:szCs w:val="26"/>
              </w:rPr>
            </w:pPr>
            <w:r w:rsidRPr="008C6C85">
              <w:rPr>
                <w:sz w:val="26"/>
                <w:szCs w:val="26"/>
              </w:rPr>
              <w:t xml:space="preserve">3. Направить настоящее решение в Комиссию по вопросам градостроительства, землепользования и застройки при Правительстве Москвы в Северо-Западном административном округе города Москвы, Департамент территориальных органов исполнительной власти города Москвы и управу района </w:t>
            </w:r>
            <w:proofErr w:type="spellStart"/>
            <w:r w:rsidRPr="008C6C85">
              <w:rPr>
                <w:sz w:val="26"/>
                <w:szCs w:val="26"/>
              </w:rPr>
              <w:t>Хорошево</w:t>
            </w:r>
            <w:proofErr w:type="spellEnd"/>
            <w:r w:rsidRPr="008C6C85">
              <w:rPr>
                <w:sz w:val="26"/>
                <w:szCs w:val="26"/>
              </w:rPr>
              <w:t>-Мневники города Москвы в течение 3 дней со дня его принятия.</w:t>
            </w:r>
          </w:p>
        </w:tc>
        <w:tc>
          <w:tcPr>
            <w:tcW w:w="738" w:type="dxa"/>
          </w:tcPr>
          <w:p w:rsidR="00001678" w:rsidRPr="008C6C85" w:rsidRDefault="00001678" w:rsidP="008C6C85">
            <w:pPr>
              <w:autoSpaceDE w:val="0"/>
              <w:autoSpaceDN w:val="0"/>
              <w:adjustRightInd w:val="0"/>
              <w:jc w:val="center"/>
              <w:rPr>
                <w:sz w:val="26"/>
                <w:szCs w:val="26"/>
              </w:rPr>
            </w:pPr>
            <w:r w:rsidRPr="008C6C85">
              <w:rPr>
                <w:sz w:val="26"/>
                <w:szCs w:val="26"/>
              </w:rPr>
              <w:t>1</w:t>
            </w:r>
          </w:p>
        </w:tc>
        <w:tc>
          <w:tcPr>
            <w:tcW w:w="2409" w:type="dxa"/>
          </w:tcPr>
          <w:p w:rsidR="00001678" w:rsidRPr="00636E16" w:rsidRDefault="00001678" w:rsidP="008C6C85">
            <w:pPr>
              <w:jc w:val="both"/>
              <w:rPr>
                <w:sz w:val="24"/>
                <w:szCs w:val="24"/>
              </w:rPr>
            </w:pPr>
            <w:r w:rsidRPr="00636E16">
              <w:rPr>
                <w:sz w:val="24"/>
                <w:szCs w:val="24"/>
              </w:rPr>
              <w:t>Разработчикам проекта рассмотреть возможность учёта.</w:t>
            </w:r>
          </w:p>
        </w:tc>
      </w:tr>
      <w:tr w:rsidR="00EC2BE0" w:rsidRPr="00636E16" w:rsidTr="00CB69AF">
        <w:tc>
          <w:tcPr>
            <w:tcW w:w="7088" w:type="dxa"/>
          </w:tcPr>
          <w:p w:rsidR="00EC2BE0" w:rsidRPr="00636E16" w:rsidRDefault="00EC2BE0" w:rsidP="00145561">
            <w:pPr>
              <w:autoSpaceDE w:val="0"/>
              <w:autoSpaceDN w:val="0"/>
              <w:adjustRightInd w:val="0"/>
              <w:jc w:val="both"/>
              <w:rPr>
                <w:sz w:val="24"/>
                <w:szCs w:val="24"/>
              </w:rPr>
            </w:pPr>
            <w:r w:rsidRPr="00636E16">
              <w:rPr>
                <w:sz w:val="24"/>
                <w:szCs w:val="24"/>
              </w:rPr>
              <w:t>Поддерживаю проект, замечаний нет</w:t>
            </w:r>
            <w:r w:rsidR="008729D1" w:rsidRPr="00636E16">
              <w:rPr>
                <w:sz w:val="24"/>
                <w:szCs w:val="24"/>
              </w:rPr>
              <w:t>.</w:t>
            </w:r>
          </w:p>
        </w:tc>
        <w:tc>
          <w:tcPr>
            <w:tcW w:w="738" w:type="dxa"/>
          </w:tcPr>
          <w:p w:rsidR="00EC2BE0" w:rsidRPr="008C6C85" w:rsidRDefault="00FD3777" w:rsidP="008C6C85">
            <w:pPr>
              <w:autoSpaceDE w:val="0"/>
              <w:autoSpaceDN w:val="0"/>
              <w:adjustRightInd w:val="0"/>
              <w:jc w:val="center"/>
              <w:rPr>
                <w:sz w:val="26"/>
                <w:szCs w:val="26"/>
              </w:rPr>
            </w:pPr>
            <w:r w:rsidRPr="008C6C85">
              <w:rPr>
                <w:sz w:val="26"/>
                <w:szCs w:val="26"/>
              </w:rPr>
              <w:t>38</w:t>
            </w:r>
          </w:p>
        </w:tc>
        <w:tc>
          <w:tcPr>
            <w:tcW w:w="2409" w:type="dxa"/>
          </w:tcPr>
          <w:p w:rsidR="00EC2BE0" w:rsidRPr="00636E16" w:rsidRDefault="00D47505" w:rsidP="008C6C85">
            <w:pPr>
              <w:autoSpaceDE w:val="0"/>
              <w:autoSpaceDN w:val="0"/>
              <w:adjustRightInd w:val="0"/>
              <w:jc w:val="both"/>
              <w:rPr>
                <w:sz w:val="24"/>
                <w:szCs w:val="24"/>
              </w:rPr>
            </w:pPr>
            <w:r w:rsidRPr="00636E16">
              <w:rPr>
                <w:sz w:val="24"/>
                <w:szCs w:val="24"/>
              </w:rPr>
              <w:t>Принято к сведению</w:t>
            </w:r>
            <w:r w:rsidR="00BB1D26">
              <w:rPr>
                <w:sz w:val="24"/>
                <w:szCs w:val="24"/>
              </w:rPr>
              <w:t>.</w:t>
            </w:r>
          </w:p>
        </w:tc>
      </w:tr>
      <w:tr w:rsidR="00E32198" w:rsidRPr="00636E16" w:rsidTr="00CB69AF">
        <w:tc>
          <w:tcPr>
            <w:tcW w:w="7088" w:type="dxa"/>
            <w:vAlign w:val="center"/>
          </w:tcPr>
          <w:p w:rsidR="00E32198" w:rsidRPr="008C6C85" w:rsidRDefault="00E32198" w:rsidP="00E32198">
            <w:pPr>
              <w:jc w:val="both"/>
              <w:rPr>
                <w:color w:val="000000"/>
                <w:sz w:val="24"/>
                <w:szCs w:val="24"/>
              </w:rPr>
            </w:pPr>
            <w:r w:rsidRPr="008C6C85">
              <w:rPr>
                <w:color w:val="000000"/>
                <w:sz w:val="24"/>
                <w:szCs w:val="24"/>
              </w:rPr>
              <w:t xml:space="preserve">После ознакомления с материалами публичных слушаний я выступаю категорически ПРОТИВ проекта планировки территории микрорайона 79 кварталов района </w:t>
            </w:r>
            <w:proofErr w:type="spellStart"/>
            <w:r w:rsidRPr="008C6C85">
              <w:rPr>
                <w:color w:val="000000"/>
                <w:sz w:val="24"/>
                <w:szCs w:val="24"/>
              </w:rPr>
              <w:t>Хорошево</w:t>
            </w:r>
            <w:proofErr w:type="spellEnd"/>
            <w:r w:rsidRPr="008C6C85">
              <w:rPr>
                <w:color w:val="000000"/>
                <w:sz w:val="24"/>
                <w:szCs w:val="24"/>
              </w:rPr>
              <w:t xml:space="preserve">-Мневники (СЗАО) в целях реализации программы реновации жилищного фонда г. Москвы. Я требую ПРОЕКТ ОТКЛОНИТЬ, А СЛУШАНИЯ ПРЕКРАТИТЬ на основании нижеследующего. </w:t>
            </w:r>
            <w:r w:rsidRPr="008C6C85">
              <w:rPr>
                <w:color w:val="000000"/>
                <w:sz w:val="24"/>
                <w:szCs w:val="24"/>
              </w:rPr>
              <w:lastRenderedPageBreak/>
              <w:t>О</w:t>
            </w:r>
            <w:r w:rsidR="006966BC">
              <w:rPr>
                <w:color w:val="000000"/>
                <w:sz w:val="24"/>
                <w:szCs w:val="24"/>
              </w:rPr>
              <w:t>бязательным положениям Закона города</w:t>
            </w:r>
            <w:r w:rsidRPr="008C6C85">
              <w:rPr>
                <w:color w:val="000000"/>
                <w:sz w:val="24"/>
                <w:szCs w:val="24"/>
              </w:rPr>
              <w:t xml:space="preserve"> Москвы №</w:t>
            </w:r>
            <w:r w:rsidR="006966BC">
              <w:rPr>
                <w:color w:val="000000"/>
                <w:sz w:val="24"/>
                <w:szCs w:val="24"/>
              </w:rPr>
              <w:t xml:space="preserve"> </w:t>
            </w:r>
            <w:r w:rsidRPr="008C6C85">
              <w:rPr>
                <w:color w:val="000000"/>
                <w:sz w:val="24"/>
                <w:szCs w:val="24"/>
              </w:rPr>
              <w:t>28 «Градостроительный кодекс города Москвы» (часть 8 ст. 68) установлено: «Проекты, подлежащие обсуждению на публичных слушаниях, должны быть представлены на публичные слушания В ПОЛНОМ ОБЪЕМЕ за исключением материалов, содержащих сведения, отнесенные федеральным законодательством к категории ограниченного доступа». Ни на официальных сайтах государственных органов Москвы (префектуры нашего округа, управы нашего района), ни на экспозиции проект не представлен в полном объеме.</w:t>
            </w:r>
          </w:p>
          <w:p w:rsidR="00E32198" w:rsidRPr="008C6C85" w:rsidRDefault="00E32198" w:rsidP="00E32198">
            <w:pPr>
              <w:jc w:val="both"/>
              <w:rPr>
                <w:color w:val="000000"/>
                <w:sz w:val="24"/>
                <w:szCs w:val="24"/>
              </w:rPr>
            </w:pPr>
            <w:r w:rsidRPr="008C6C85">
              <w:rPr>
                <w:color w:val="000000"/>
                <w:sz w:val="24"/>
                <w:szCs w:val="24"/>
              </w:rPr>
              <w:t xml:space="preserve">Я категорически против утверждения представленных проектных решений в связи с тем, что участникам слушаний доступны для изучения лишь отдельные графические материалы и таблицы, но не проект, как документ в полном объеме: с согласованиями, расчетами и обоснованиями. В связи с этим у меня имеются устойчивые СОМНЕНИЯ В ТОМ, ЧТО ПРОЕКТ НА МОМЕНТ ПРОВЕДЕНИЯ СЛУШАНИЙ ВООБЩЕ СУЩЕСТВУЕТ. </w:t>
            </w:r>
          </w:p>
          <w:p w:rsidR="00E32198" w:rsidRPr="008C6C85" w:rsidRDefault="00E32198" w:rsidP="00E32198">
            <w:pPr>
              <w:jc w:val="both"/>
              <w:rPr>
                <w:color w:val="000000"/>
                <w:sz w:val="24"/>
                <w:szCs w:val="24"/>
              </w:rPr>
            </w:pPr>
            <w:r w:rsidRPr="008C6C85">
              <w:rPr>
                <w:color w:val="000000"/>
                <w:sz w:val="24"/>
                <w:szCs w:val="24"/>
              </w:rPr>
              <w:t>Обсуждение намеренно непредставленного предмета слушаний является фальсификацией градостроительной процедуры и, есть основания полагать, мошенническими действиями проектировщиков, получающих бюджетные средства по договору подряда на проектные работы, а также, возможно, нецелевым расходованием бюджетных средств лицами, осуществляющими оплату этого договора из городской казны.</w:t>
            </w:r>
          </w:p>
          <w:p w:rsidR="00E32198" w:rsidRPr="008C6C85" w:rsidRDefault="00E32198" w:rsidP="00E32198">
            <w:pPr>
              <w:jc w:val="both"/>
              <w:rPr>
                <w:color w:val="000000"/>
                <w:sz w:val="24"/>
                <w:szCs w:val="24"/>
              </w:rPr>
            </w:pPr>
            <w:r w:rsidRPr="008C6C85">
              <w:rPr>
                <w:color w:val="000000"/>
                <w:sz w:val="24"/>
                <w:szCs w:val="24"/>
              </w:rPr>
              <w:t>Из намерений, содержащихся в отдельных материалах, представленных на слушаниях под видом проекта, ясно, что утверждение подобного «проекта» в качестве нормативного акта г. Москвы повлечет существенное нарушение прав всех жителей и собственников недвижимости не только в указанном квартале, но и целиком в нашем районе, в том числе моих прав. Утверждение проекта привело бы к противозаконному переуплотнению квартала в несколько раз (в нарушение Закона «О генеральном плане города Москвы»), к разрушению планировочной структуры квартала.</w:t>
            </w:r>
            <w:r w:rsidRPr="008C6C85">
              <w:rPr>
                <w:color w:val="000000"/>
                <w:sz w:val="24"/>
                <w:szCs w:val="24"/>
              </w:rPr>
              <w:br/>
              <w:t>Кроме того, есть основания полагать, что изготовители проекта фальсифицировали площадь территории, на которую разрабатывался проект, чтобы скрыть значительное увеличение плотности застройки (высотными домами). Для этого к реальной площади микрорайона добавили площадь участков окружающих квартал улиц и скверов. Поскольку участки улиц и сквером имеют нулевую плотность застройки, это позволяет городским властям уверять, что уплотнительной застройки в микрорайоне нет.</w:t>
            </w:r>
          </w:p>
          <w:p w:rsidR="00E32198" w:rsidRPr="008C6C85" w:rsidRDefault="00E32198" w:rsidP="00E32198">
            <w:pPr>
              <w:jc w:val="both"/>
              <w:rPr>
                <w:color w:val="000000"/>
                <w:sz w:val="24"/>
                <w:szCs w:val="24"/>
              </w:rPr>
            </w:pPr>
            <w:r w:rsidRPr="008C6C85">
              <w:rPr>
                <w:color w:val="000000"/>
                <w:sz w:val="24"/>
                <w:szCs w:val="24"/>
              </w:rPr>
              <w:t>Планировочные решения проекта планировки квартала по общественной застройке не учитывают нагрузку от уже строящихся жилых кварталов, расположенных на границе микрорайонов 83, 84-85, 86: «ЖК Серебряный Парк», «ЖК Октябрьское Поле», «ЖК Дом Серебряный Бор».</w:t>
            </w:r>
            <w:r w:rsidRPr="008C6C85">
              <w:rPr>
                <w:color w:val="000000"/>
                <w:sz w:val="24"/>
                <w:szCs w:val="24"/>
              </w:rPr>
              <w:br/>
              <w:t xml:space="preserve">В проекте планировки не указано количество проектируемых подземных этажей и парковочных мест. С учётом увеличения плотности застройки, расширения улиц и исключения доступа на дворовые территории любого автотранспорта, не определены места парковки личного автотранспорта жителей. На сегодняшний день в районе не хватает парковочных мест.  Необходимо указать точное количество гостевых парковочных мест и мест для постоянного </w:t>
            </w:r>
            <w:r w:rsidRPr="008C6C85">
              <w:rPr>
                <w:color w:val="000000"/>
                <w:sz w:val="24"/>
                <w:szCs w:val="24"/>
              </w:rPr>
              <w:lastRenderedPageBreak/>
              <w:t xml:space="preserve">хранения автомобилей, и четко прописать количество уровней подземных парковок. Предложенное расширение районных улиц приведет к существующему уменьшению зеленых насаждений и придвигает проезжую часть к существующим жилым домам. При расширении дорог отсутствует круг разворота на перекрестке ул. Глаголева и ул. </w:t>
            </w:r>
            <w:proofErr w:type="spellStart"/>
            <w:r w:rsidRPr="008C6C85">
              <w:rPr>
                <w:color w:val="000000"/>
                <w:sz w:val="24"/>
                <w:szCs w:val="24"/>
              </w:rPr>
              <w:t>Берзарина</w:t>
            </w:r>
            <w:proofErr w:type="spellEnd"/>
            <w:r w:rsidRPr="008C6C85">
              <w:rPr>
                <w:color w:val="000000"/>
                <w:sz w:val="24"/>
                <w:szCs w:val="24"/>
              </w:rPr>
              <w:t>. Не предусмотрено расширение зоны поворота с ул. Живописная на проспект Маршала Жукова.</w:t>
            </w:r>
          </w:p>
          <w:p w:rsidR="00E32198" w:rsidRPr="008C6C85" w:rsidRDefault="00E32198" w:rsidP="00E32198">
            <w:pPr>
              <w:jc w:val="both"/>
              <w:rPr>
                <w:color w:val="000000"/>
                <w:sz w:val="24"/>
                <w:szCs w:val="24"/>
              </w:rPr>
            </w:pPr>
            <w:r w:rsidRPr="008C6C85">
              <w:rPr>
                <w:color w:val="000000"/>
                <w:sz w:val="24"/>
                <w:szCs w:val="24"/>
              </w:rPr>
              <w:t>Недостаточное количество общеобразовательных учреждений. На сегодняшний день существующие районные школы переполнены: первых классов 7-9, по 40 учеников в классе, количество групп в классах доходит до литеры «3». Классы располагаются в зданиях, не предназначенных на такое количество учащихся.</w:t>
            </w:r>
          </w:p>
          <w:p w:rsidR="00E32198" w:rsidRPr="008C6C85" w:rsidRDefault="00E32198" w:rsidP="00E32198">
            <w:pPr>
              <w:jc w:val="both"/>
              <w:rPr>
                <w:color w:val="000000"/>
                <w:sz w:val="24"/>
                <w:szCs w:val="24"/>
              </w:rPr>
            </w:pPr>
            <w:r w:rsidRPr="008C6C85">
              <w:rPr>
                <w:color w:val="000000"/>
                <w:sz w:val="24"/>
                <w:szCs w:val="24"/>
              </w:rPr>
              <w:t>Учебное заведение на 300 учащихся по адресу Тухачевского 58, к.2 (на территории бывшей школы №</w:t>
            </w:r>
            <w:r w:rsidR="006640F1">
              <w:rPr>
                <w:color w:val="000000"/>
                <w:sz w:val="24"/>
                <w:szCs w:val="24"/>
              </w:rPr>
              <w:t xml:space="preserve"> </w:t>
            </w:r>
            <w:r w:rsidRPr="008C6C85">
              <w:rPr>
                <w:color w:val="000000"/>
                <w:sz w:val="24"/>
                <w:szCs w:val="24"/>
              </w:rPr>
              <w:t xml:space="preserve">80) нельзя учитывать в данном проекте, так как эта школа должна быть построена для другого квартала, что было утверждено Проектом планировки территории, ограниченной улицами </w:t>
            </w:r>
            <w:proofErr w:type="spellStart"/>
            <w:r w:rsidRPr="008C6C85">
              <w:rPr>
                <w:color w:val="000000"/>
                <w:sz w:val="24"/>
                <w:szCs w:val="24"/>
              </w:rPr>
              <w:t>Берзарина</w:t>
            </w:r>
            <w:proofErr w:type="spellEnd"/>
            <w:r w:rsidRPr="008C6C85">
              <w:rPr>
                <w:color w:val="000000"/>
                <w:sz w:val="24"/>
                <w:szCs w:val="24"/>
              </w:rPr>
              <w:t>, Генерала Глаголева, Паршина и</w:t>
            </w:r>
            <w:r w:rsidR="006640F1">
              <w:rPr>
                <w:color w:val="000000"/>
                <w:sz w:val="24"/>
                <w:szCs w:val="24"/>
              </w:rPr>
              <w:t xml:space="preserve"> Живописной от 9 августа 2016 </w:t>
            </w:r>
            <w:r w:rsidRPr="008C6C85">
              <w:rPr>
                <w:color w:val="000000"/>
                <w:sz w:val="24"/>
                <w:szCs w:val="24"/>
              </w:rPr>
              <w:t>№ 498-ПП.</w:t>
            </w:r>
          </w:p>
          <w:p w:rsidR="00DA12C3" w:rsidRDefault="00E32198" w:rsidP="00E32198">
            <w:pPr>
              <w:jc w:val="both"/>
              <w:rPr>
                <w:color w:val="000000"/>
                <w:sz w:val="24"/>
                <w:szCs w:val="24"/>
              </w:rPr>
            </w:pPr>
            <w:r w:rsidRPr="008C6C85">
              <w:rPr>
                <w:color w:val="000000"/>
                <w:sz w:val="24"/>
                <w:szCs w:val="24"/>
              </w:rPr>
              <w:t>Отсутствуют дополнительная городская взрослая поликлиника, сносится дом, в котором на первом этаже расположен ряд отделений существующей поликлиники, компенсационное строительство не предусмотрено.</w:t>
            </w:r>
          </w:p>
          <w:p w:rsidR="00E32198" w:rsidRPr="008C6C85" w:rsidRDefault="00E32198" w:rsidP="00E32198">
            <w:pPr>
              <w:jc w:val="both"/>
              <w:rPr>
                <w:color w:val="000000"/>
                <w:sz w:val="24"/>
                <w:szCs w:val="24"/>
              </w:rPr>
            </w:pPr>
            <w:r w:rsidRPr="008C6C85">
              <w:rPr>
                <w:color w:val="000000"/>
                <w:sz w:val="24"/>
                <w:szCs w:val="24"/>
              </w:rPr>
              <w:t xml:space="preserve">Программа реновации жилищного фонда не предполагала строительство домов выше 6-14 этажей, таковы были публичные обещания г-на </w:t>
            </w:r>
            <w:proofErr w:type="spellStart"/>
            <w:r w:rsidRPr="008C6C85">
              <w:rPr>
                <w:color w:val="000000"/>
                <w:sz w:val="24"/>
                <w:szCs w:val="24"/>
              </w:rPr>
              <w:t>Собянина</w:t>
            </w:r>
            <w:proofErr w:type="spellEnd"/>
            <w:r w:rsidRPr="008C6C85">
              <w:rPr>
                <w:color w:val="000000"/>
                <w:sz w:val="24"/>
                <w:szCs w:val="24"/>
              </w:rPr>
              <w:t xml:space="preserve"> С.С. Проект, в нарушение заявлений мэра г. Москвы как должностного лица, предполагает значительное отступление от обещанного мэром предельной этажности застройки микрорайонов.</w:t>
            </w:r>
          </w:p>
          <w:p w:rsidR="00E32198" w:rsidRPr="008C6C85" w:rsidRDefault="00E32198" w:rsidP="00E32198">
            <w:pPr>
              <w:jc w:val="both"/>
              <w:rPr>
                <w:color w:val="000000"/>
                <w:sz w:val="24"/>
                <w:szCs w:val="24"/>
              </w:rPr>
            </w:pPr>
            <w:r w:rsidRPr="008C6C85">
              <w:rPr>
                <w:color w:val="000000"/>
                <w:sz w:val="24"/>
                <w:szCs w:val="24"/>
              </w:rPr>
              <w:t>Я категорически против утверждения представленных проектных решений по причине отсутствия проекта в полном объеме (в нарушение ч.8 ст.68 Градостроительного Кодекса г. Москвы), нарушения моих прав и законных интересов, и по причине того, что проект по своей сути является коммерческим, а не социальным.</w:t>
            </w:r>
          </w:p>
          <w:p w:rsidR="00E32198" w:rsidRPr="008C6C85" w:rsidRDefault="00E32198" w:rsidP="00E32198">
            <w:pPr>
              <w:jc w:val="both"/>
              <w:rPr>
                <w:color w:val="000000"/>
                <w:sz w:val="24"/>
                <w:szCs w:val="24"/>
              </w:rPr>
            </w:pPr>
            <w:r w:rsidRPr="008C6C85">
              <w:rPr>
                <w:color w:val="000000"/>
                <w:sz w:val="24"/>
                <w:szCs w:val="24"/>
              </w:rPr>
              <w:t>Требую ОТКЛОНИТЬ данный проект. В новом проекте:</w:t>
            </w:r>
            <w:r w:rsidRPr="008C6C85">
              <w:rPr>
                <w:color w:val="000000"/>
                <w:sz w:val="24"/>
                <w:szCs w:val="24"/>
              </w:rPr>
              <w:br/>
              <w:t>• Отменить расширение дорог,</w:t>
            </w:r>
          </w:p>
          <w:p w:rsidR="00E32198" w:rsidRPr="008C6C85" w:rsidRDefault="00E32198" w:rsidP="00E32198">
            <w:pPr>
              <w:jc w:val="both"/>
              <w:rPr>
                <w:color w:val="000000"/>
                <w:sz w:val="24"/>
                <w:szCs w:val="24"/>
              </w:rPr>
            </w:pPr>
            <w:r w:rsidRPr="008C6C85">
              <w:rPr>
                <w:color w:val="000000"/>
                <w:sz w:val="24"/>
                <w:szCs w:val="24"/>
              </w:rPr>
              <w:t>• Снизить высотность новостроек,</w:t>
            </w:r>
          </w:p>
          <w:p w:rsidR="00E32198" w:rsidRPr="008C6C85" w:rsidRDefault="00E32198" w:rsidP="00E32198">
            <w:pPr>
              <w:jc w:val="both"/>
              <w:rPr>
                <w:color w:val="000000"/>
                <w:sz w:val="24"/>
                <w:szCs w:val="24"/>
              </w:rPr>
            </w:pPr>
            <w:r w:rsidRPr="008C6C85">
              <w:rPr>
                <w:color w:val="000000"/>
                <w:sz w:val="24"/>
                <w:szCs w:val="24"/>
              </w:rPr>
              <w:t>• Сохранить существующее озеленение,</w:t>
            </w:r>
          </w:p>
          <w:p w:rsidR="00E32198" w:rsidRPr="001748C3" w:rsidRDefault="00E32198" w:rsidP="00E32198">
            <w:pPr>
              <w:jc w:val="both"/>
              <w:rPr>
                <w:color w:val="000000"/>
                <w:sz w:val="20"/>
                <w:szCs w:val="20"/>
              </w:rPr>
            </w:pPr>
            <w:r w:rsidRPr="008C6C85">
              <w:rPr>
                <w:color w:val="000000"/>
                <w:sz w:val="24"/>
                <w:szCs w:val="24"/>
              </w:rPr>
              <w:t>• Построить дополнительные школы, пол</w:t>
            </w:r>
            <w:r w:rsidR="00636E16">
              <w:rPr>
                <w:color w:val="000000"/>
                <w:sz w:val="24"/>
                <w:szCs w:val="24"/>
              </w:rPr>
              <w:t>и</w:t>
            </w:r>
            <w:r w:rsidRPr="008C6C85">
              <w:rPr>
                <w:color w:val="000000"/>
                <w:sz w:val="24"/>
                <w:szCs w:val="24"/>
              </w:rPr>
              <w:t>клиники и детские сады.</w:t>
            </w:r>
            <w:r w:rsidRPr="008C6C85">
              <w:rPr>
                <w:color w:val="000000"/>
                <w:sz w:val="24"/>
                <w:szCs w:val="24"/>
              </w:rPr>
              <w:br/>
              <w:t xml:space="preserve">Требую </w:t>
            </w:r>
            <w:r w:rsidRPr="001748C3">
              <w:rPr>
                <w:color w:val="000000"/>
                <w:sz w:val="20"/>
                <w:szCs w:val="20"/>
              </w:rPr>
              <w:t>ОТКЛОНИТЬ «ПРОЕКТ ВНЕСЕНИЯ ИЗМЕНЕНИЙ А ПРАВИЛА ЗЕМЛЕПОЛЬЗОВАНИЯ ГОРОДА МОСКВЫ В ОТНОШЕНИИ ТЕРРИТОРИИ ПО АДРЕСУ: ПРОЕКТ ПЛАНИРОВКИ ТЕРРИТОРИИ КВАРТАЛА 79 РАЙОНА ХОРОШЕВО-МНЕВНИКИ, СЗАО»</w:t>
            </w:r>
          </w:p>
          <w:p w:rsidR="00E32198" w:rsidRPr="008C6C85" w:rsidRDefault="00E32198" w:rsidP="00E32198">
            <w:pPr>
              <w:jc w:val="both"/>
              <w:rPr>
                <w:color w:val="000000"/>
                <w:sz w:val="24"/>
                <w:szCs w:val="24"/>
              </w:rPr>
            </w:pPr>
            <w:r w:rsidRPr="008C6C85">
              <w:rPr>
                <w:color w:val="000000"/>
                <w:sz w:val="24"/>
                <w:szCs w:val="24"/>
              </w:rPr>
              <w:t xml:space="preserve">Считаю, что предлагаемое изменение ПЗЗ в части возможности строительства многоэтажных домов в зоне «Ф» - зона фактической застройки малыми и средне-этажными домами, категорически недопустимы, не обоснованы, создают предпосылки для превышения норматива по допустимой плотности населения, представляют угрозу экологической указанных и смежных с ними кварталов, повышая риск возникновения экологических катастроф, таким образом, создают предпосылки для ущемления права собственников на земельные участки под многоквартирными домами, гарантированными статьей 36 ЖК РФ (Право </w:t>
            </w:r>
            <w:r w:rsidRPr="008C6C85">
              <w:rPr>
                <w:color w:val="000000"/>
                <w:sz w:val="24"/>
                <w:szCs w:val="24"/>
              </w:rPr>
              <w:lastRenderedPageBreak/>
              <w:t>собственности на общее имущество собственников помещений в многоквартирном доме).</w:t>
            </w:r>
          </w:p>
        </w:tc>
        <w:tc>
          <w:tcPr>
            <w:tcW w:w="738" w:type="dxa"/>
          </w:tcPr>
          <w:p w:rsidR="00E32198" w:rsidRPr="008C6C85" w:rsidRDefault="0033376C" w:rsidP="008C6C85">
            <w:pPr>
              <w:autoSpaceDE w:val="0"/>
              <w:autoSpaceDN w:val="0"/>
              <w:adjustRightInd w:val="0"/>
              <w:jc w:val="center"/>
              <w:rPr>
                <w:sz w:val="26"/>
                <w:szCs w:val="26"/>
              </w:rPr>
            </w:pPr>
            <w:r w:rsidRPr="008C6C85">
              <w:rPr>
                <w:sz w:val="26"/>
                <w:szCs w:val="26"/>
              </w:rPr>
              <w:lastRenderedPageBreak/>
              <w:t>85</w:t>
            </w:r>
            <w:r w:rsidR="005A5070" w:rsidRPr="008C6C85">
              <w:rPr>
                <w:sz w:val="26"/>
                <w:szCs w:val="26"/>
              </w:rPr>
              <w:t>9</w:t>
            </w:r>
          </w:p>
        </w:tc>
        <w:tc>
          <w:tcPr>
            <w:tcW w:w="2409" w:type="dxa"/>
          </w:tcPr>
          <w:p w:rsidR="00E32198" w:rsidRPr="00636E16" w:rsidRDefault="00D47505" w:rsidP="008C6C85">
            <w:pPr>
              <w:autoSpaceDE w:val="0"/>
              <w:autoSpaceDN w:val="0"/>
              <w:adjustRightInd w:val="0"/>
              <w:jc w:val="both"/>
              <w:rPr>
                <w:sz w:val="24"/>
                <w:szCs w:val="24"/>
              </w:rPr>
            </w:pPr>
            <w:r w:rsidRPr="00636E16">
              <w:rPr>
                <w:sz w:val="24"/>
                <w:szCs w:val="24"/>
              </w:rPr>
              <w:t>Разработчикам проекта</w:t>
            </w:r>
            <w:r w:rsidR="00CB69AF">
              <w:rPr>
                <w:sz w:val="24"/>
                <w:szCs w:val="24"/>
              </w:rPr>
              <w:t xml:space="preserve"> </w:t>
            </w:r>
            <w:r w:rsidRPr="00636E16">
              <w:rPr>
                <w:sz w:val="24"/>
                <w:szCs w:val="24"/>
              </w:rPr>
              <w:t>рассмот</w:t>
            </w:r>
            <w:r w:rsidR="00207DB8" w:rsidRPr="00636E16">
              <w:rPr>
                <w:sz w:val="24"/>
                <w:szCs w:val="24"/>
              </w:rPr>
              <w:t>реть</w:t>
            </w:r>
            <w:r w:rsidR="001B79B3">
              <w:rPr>
                <w:sz w:val="24"/>
                <w:szCs w:val="24"/>
              </w:rPr>
              <w:t xml:space="preserve"> возможность учета.</w:t>
            </w:r>
          </w:p>
          <w:p w:rsidR="00207DB8" w:rsidRPr="00636E16" w:rsidRDefault="006966BC" w:rsidP="00BB1D26">
            <w:pPr>
              <w:autoSpaceDE w:val="0"/>
              <w:autoSpaceDN w:val="0"/>
              <w:adjustRightInd w:val="0"/>
              <w:jc w:val="both"/>
              <w:rPr>
                <w:sz w:val="24"/>
                <w:szCs w:val="24"/>
              </w:rPr>
            </w:pPr>
            <w:r>
              <w:rPr>
                <w:sz w:val="24"/>
                <w:szCs w:val="24"/>
              </w:rPr>
              <w:t xml:space="preserve">Программа </w:t>
            </w:r>
            <w:proofErr w:type="spellStart"/>
            <w:proofErr w:type="gramStart"/>
            <w:r>
              <w:rPr>
                <w:sz w:val="24"/>
                <w:szCs w:val="24"/>
              </w:rPr>
              <w:t>рено</w:t>
            </w:r>
            <w:r w:rsidR="00207DB8" w:rsidRPr="00636E16">
              <w:rPr>
                <w:sz w:val="24"/>
                <w:szCs w:val="24"/>
              </w:rPr>
              <w:t>ва</w:t>
            </w:r>
            <w:r w:rsidR="00BB1D26">
              <w:rPr>
                <w:sz w:val="24"/>
                <w:szCs w:val="24"/>
              </w:rPr>
              <w:t>-</w:t>
            </w:r>
            <w:r w:rsidR="00207DB8" w:rsidRPr="00636E16">
              <w:rPr>
                <w:sz w:val="24"/>
                <w:szCs w:val="24"/>
              </w:rPr>
              <w:t>ции</w:t>
            </w:r>
            <w:proofErr w:type="spellEnd"/>
            <w:proofErr w:type="gramEnd"/>
            <w:r w:rsidR="00207DB8" w:rsidRPr="00636E16">
              <w:rPr>
                <w:sz w:val="24"/>
                <w:szCs w:val="24"/>
              </w:rPr>
              <w:t xml:space="preserve"> утверждена </w:t>
            </w:r>
            <w:proofErr w:type="spellStart"/>
            <w:r w:rsidR="00207DB8" w:rsidRPr="00636E16">
              <w:rPr>
                <w:sz w:val="24"/>
                <w:szCs w:val="24"/>
              </w:rPr>
              <w:t>пос</w:t>
            </w:r>
            <w:r w:rsidR="00BB1D26">
              <w:rPr>
                <w:sz w:val="24"/>
                <w:szCs w:val="24"/>
              </w:rPr>
              <w:t>-</w:t>
            </w:r>
            <w:r w:rsidR="00207DB8" w:rsidRPr="00636E16">
              <w:rPr>
                <w:sz w:val="24"/>
                <w:szCs w:val="24"/>
              </w:rPr>
              <w:t>тановлением</w:t>
            </w:r>
            <w:proofErr w:type="spellEnd"/>
            <w:r w:rsidR="00207DB8" w:rsidRPr="00636E16">
              <w:rPr>
                <w:sz w:val="24"/>
                <w:szCs w:val="24"/>
              </w:rPr>
              <w:t xml:space="preserve"> </w:t>
            </w:r>
            <w:proofErr w:type="spellStart"/>
            <w:r w:rsidR="00207DB8" w:rsidRPr="00636E16">
              <w:rPr>
                <w:sz w:val="24"/>
                <w:szCs w:val="24"/>
              </w:rPr>
              <w:t>Пра</w:t>
            </w:r>
            <w:r w:rsidR="00BB1D26">
              <w:rPr>
                <w:sz w:val="24"/>
                <w:szCs w:val="24"/>
              </w:rPr>
              <w:t>ви-</w:t>
            </w:r>
            <w:r w:rsidR="00BB1D26">
              <w:rPr>
                <w:sz w:val="24"/>
                <w:szCs w:val="24"/>
              </w:rPr>
              <w:lastRenderedPageBreak/>
              <w:t>тельства</w:t>
            </w:r>
            <w:proofErr w:type="spellEnd"/>
            <w:r w:rsidR="00BB1D26">
              <w:rPr>
                <w:sz w:val="24"/>
                <w:szCs w:val="24"/>
              </w:rPr>
              <w:t xml:space="preserve"> Москвы от </w:t>
            </w:r>
            <w:r w:rsidR="00207DB8" w:rsidRPr="00636E16">
              <w:rPr>
                <w:sz w:val="24"/>
                <w:szCs w:val="24"/>
              </w:rPr>
              <w:t>01.08.2017 № 497-ПП «О Программе рено</w:t>
            </w:r>
            <w:r w:rsidR="00BB1D26">
              <w:rPr>
                <w:sz w:val="24"/>
                <w:szCs w:val="24"/>
              </w:rPr>
              <w:t>-</w:t>
            </w:r>
            <w:proofErr w:type="spellStart"/>
            <w:r w:rsidR="00207DB8" w:rsidRPr="00636E16">
              <w:rPr>
                <w:sz w:val="24"/>
                <w:szCs w:val="24"/>
              </w:rPr>
              <w:t>вации</w:t>
            </w:r>
            <w:proofErr w:type="spellEnd"/>
            <w:r w:rsidR="00207DB8" w:rsidRPr="00636E16">
              <w:rPr>
                <w:sz w:val="24"/>
                <w:szCs w:val="24"/>
              </w:rPr>
              <w:t xml:space="preserve"> жилищного фонда в городе </w:t>
            </w:r>
            <w:r w:rsidR="00BB1D26">
              <w:rPr>
                <w:sz w:val="24"/>
                <w:szCs w:val="24"/>
              </w:rPr>
              <w:t>Моск</w:t>
            </w:r>
            <w:r w:rsidR="00207DB8" w:rsidRPr="00636E16">
              <w:rPr>
                <w:sz w:val="24"/>
                <w:szCs w:val="24"/>
              </w:rPr>
              <w:t xml:space="preserve">ве». Публичные слушания по </w:t>
            </w:r>
            <w:proofErr w:type="gramStart"/>
            <w:r w:rsidR="00207DB8" w:rsidRPr="00636E16">
              <w:rPr>
                <w:sz w:val="24"/>
                <w:szCs w:val="24"/>
              </w:rPr>
              <w:t>указан</w:t>
            </w:r>
            <w:r w:rsidR="00BB1D26">
              <w:rPr>
                <w:sz w:val="24"/>
                <w:szCs w:val="24"/>
              </w:rPr>
              <w:t>-</w:t>
            </w:r>
            <w:r w:rsidR="00207DB8" w:rsidRPr="00636E16">
              <w:rPr>
                <w:sz w:val="24"/>
                <w:szCs w:val="24"/>
              </w:rPr>
              <w:t>ному</w:t>
            </w:r>
            <w:proofErr w:type="gramEnd"/>
            <w:r w:rsidR="00207DB8" w:rsidRPr="00636E16">
              <w:rPr>
                <w:sz w:val="24"/>
                <w:szCs w:val="24"/>
              </w:rPr>
              <w:t xml:space="preserve"> проекту </w:t>
            </w:r>
            <w:proofErr w:type="spellStart"/>
            <w:r w:rsidR="00207DB8" w:rsidRPr="00636E16">
              <w:rPr>
                <w:sz w:val="24"/>
                <w:szCs w:val="24"/>
              </w:rPr>
              <w:t>прово</w:t>
            </w:r>
            <w:r w:rsidR="00BB1D26">
              <w:rPr>
                <w:sz w:val="24"/>
                <w:szCs w:val="24"/>
              </w:rPr>
              <w:t>-</w:t>
            </w:r>
            <w:r w:rsidR="00207DB8" w:rsidRPr="00636E16">
              <w:rPr>
                <w:sz w:val="24"/>
                <w:szCs w:val="24"/>
              </w:rPr>
              <w:t>дятся</w:t>
            </w:r>
            <w:proofErr w:type="spellEnd"/>
            <w:r w:rsidR="00207DB8" w:rsidRPr="00636E16">
              <w:rPr>
                <w:sz w:val="24"/>
                <w:szCs w:val="24"/>
              </w:rPr>
              <w:t xml:space="preserve"> в </w:t>
            </w:r>
            <w:proofErr w:type="spellStart"/>
            <w:r w:rsidR="00207DB8" w:rsidRPr="00636E16">
              <w:rPr>
                <w:sz w:val="24"/>
                <w:szCs w:val="24"/>
              </w:rPr>
              <w:t>установ</w:t>
            </w:r>
            <w:proofErr w:type="spellEnd"/>
            <w:r w:rsidR="00BB1D26">
              <w:rPr>
                <w:sz w:val="24"/>
                <w:szCs w:val="24"/>
              </w:rPr>
              <w:t>-ленном по</w:t>
            </w:r>
            <w:r w:rsidR="00207DB8" w:rsidRPr="00636E16">
              <w:rPr>
                <w:sz w:val="24"/>
                <w:szCs w:val="24"/>
              </w:rPr>
              <w:t xml:space="preserve">рядке в соответствие с </w:t>
            </w:r>
            <w:proofErr w:type="spellStart"/>
            <w:r w:rsidR="00207DB8" w:rsidRPr="00636E16">
              <w:rPr>
                <w:sz w:val="24"/>
                <w:szCs w:val="24"/>
              </w:rPr>
              <w:t>реше</w:t>
            </w:r>
            <w:r w:rsidR="00BB1D26">
              <w:rPr>
                <w:sz w:val="24"/>
                <w:szCs w:val="24"/>
              </w:rPr>
              <w:t>-нием</w:t>
            </w:r>
            <w:proofErr w:type="spellEnd"/>
            <w:r w:rsidR="00BB1D26">
              <w:rPr>
                <w:sz w:val="24"/>
                <w:szCs w:val="24"/>
              </w:rPr>
              <w:t xml:space="preserve"> </w:t>
            </w:r>
            <w:proofErr w:type="spellStart"/>
            <w:r w:rsidR="00BB1D26">
              <w:rPr>
                <w:sz w:val="24"/>
                <w:szCs w:val="24"/>
              </w:rPr>
              <w:t>Градо</w:t>
            </w:r>
            <w:r w:rsidR="00207DB8" w:rsidRPr="00636E16">
              <w:rPr>
                <w:sz w:val="24"/>
                <w:szCs w:val="24"/>
              </w:rPr>
              <w:t>строи</w:t>
            </w:r>
            <w:proofErr w:type="spellEnd"/>
            <w:r w:rsidR="00BB1D26">
              <w:rPr>
                <w:sz w:val="24"/>
                <w:szCs w:val="24"/>
              </w:rPr>
              <w:t>-</w:t>
            </w:r>
            <w:proofErr w:type="spellStart"/>
            <w:r w:rsidR="00BB1D26">
              <w:rPr>
                <w:sz w:val="24"/>
                <w:szCs w:val="24"/>
              </w:rPr>
              <w:t>тельно</w:t>
            </w:r>
            <w:proofErr w:type="spellEnd"/>
            <w:r w:rsidR="00BB1D26">
              <w:rPr>
                <w:sz w:val="24"/>
                <w:szCs w:val="24"/>
              </w:rPr>
              <w:t>-земель</w:t>
            </w:r>
            <w:r w:rsidR="00207DB8" w:rsidRPr="00636E16">
              <w:rPr>
                <w:sz w:val="24"/>
                <w:szCs w:val="24"/>
              </w:rPr>
              <w:t>ной ко</w:t>
            </w:r>
            <w:r w:rsidR="00BB1D26">
              <w:rPr>
                <w:sz w:val="24"/>
                <w:szCs w:val="24"/>
              </w:rPr>
              <w:t>миссии города Москвы от 20.12.</w:t>
            </w:r>
            <w:r w:rsidR="00207DB8" w:rsidRPr="00636E16">
              <w:rPr>
                <w:sz w:val="24"/>
                <w:szCs w:val="24"/>
              </w:rPr>
              <w:t>18 (протокол № 31, п.5; квартал 79</w:t>
            </w:r>
            <w:r w:rsidR="00207DB8" w:rsidRPr="00636E16">
              <w:rPr>
                <w:color w:val="000000"/>
                <w:sz w:val="24"/>
                <w:szCs w:val="24"/>
              </w:rPr>
              <w:t xml:space="preserve">).  </w:t>
            </w:r>
          </w:p>
          <w:p w:rsidR="00207DB8" w:rsidRPr="00636E16" w:rsidRDefault="00207DB8" w:rsidP="00BB1D26">
            <w:pPr>
              <w:autoSpaceDE w:val="0"/>
              <w:jc w:val="both"/>
              <w:rPr>
                <w:bCs/>
                <w:sz w:val="24"/>
                <w:szCs w:val="24"/>
              </w:rPr>
            </w:pPr>
            <w:r w:rsidRPr="00636E16">
              <w:rPr>
                <w:bCs/>
                <w:sz w:val="24"/>
                <w:szCs w:val="24"/>
              </w:rPr>
              <w:t xml:space="preserve">Проект планировки территории </w:t>
            </w:r>
            <w:proofErr w:type="gramStart"/>
            <w:r w:rsidRPr="00636E16">
              <w:rPr>
                <w:bCs/>
                <w:sz w:val="24"/>
                <w:szCs w:val="24"/>
              </w:rPr>
              <w:t>микро</w:t>
            </w:r>
            <w:r w:rsidR="00BB1D26">
              <w:rPr>
                <w:bCs/>
                <w:sz w:val="24"/>
                <w:szCs w:val="24"/>
              </w:rPr>
              <w:t>-</w:t>
            </w:r>
            <w:r w:rsidRPr="00636E16">
              <w:rPr>
                <w:bCs/>
                <w:sz w:val="24"/>
                <w:szCs w:val="24"/>
              </w:rPr>
              <w:t>рай</w:t>
            </w:r>
            <w:r w:rsidR="00BB1D26">
              <w:rPr>
                <w:bCs/>
                <w:sz w:val="24"/>
                <w:szCs w:val="24"/>
              </w:rPr>
              <w:t>она</w:t>
            </w:r>
            <w:proofErr w:type="gramEnd"/>
            <w:r w:rsidR="00BB1D26">
              <w:rPr>
                <w:bCs/>
                <w:sz w:val="24"/>
                <w:szCs w:val="24"/>
              </w:rPr>
              <w:t xml:space="preserve"> 79 </w:t>
            </w:r>
            <w:r w:rsidRPr="00636E16">
              <w:rPr>
                <w:bCs/>
                <w:sz w:val="24"/>
                <w:szCs w:val="24"/>
              </w:rPr>
              <w:t xml:space="preserve">района </w:t>
            </w:r>
            <w:proofErr w:type="spellStart"/>
            <w:r w:rsidRPr="00636E16">
              <w:rPr>
                <w:bCs/>
                <w:sz w:val="24"/>
                <w:szCs w:val="24"/>
              </w:rPr>
              <w:t>Хорошево-Мневни</w:t>
            </w:r>
            <w:r w:rsidR="00BB1D26">
              <w:rPr>
                <w:bCs/>
                <w:sz w:val="24"/>
                <w:szCs w:val="24"/>
              </w:rPr>
              <w:t>-</w:t>
            </w:r>
            <w:r w:rsidRPr="00636E16">
              <w:rPr>
                <w:bCs/>
                <w:sz w:val="24"/>
                <w:szCs w:val="24"/>
              </w:rPr>
              <w:t>ки</w:t>
            </w:r>
            <w:proofErr w:type="spellEnd"/>
            <w:r w:rsidRPr="00636E16">
              <w:rPr>
                <w:bCs/>
                <w:sz w:val="24"/>
                <w:szCs w:val="24"/>
              </w:rPr>
              <w:t xml:space="preserve"> в целях </w:t>
            </w:r>
            <w:proofErr w:type="spellStart"/>
            <w:r w:rsidRPr="00636E16">
              <w:rPr>
                <w:bCs/>
                <w:sz w:val="24"/>
                <w:szCs w:val="24"/>
              </w:rPr>
              <w:t>реализа</w:t>
            </w:r>
            <w:r w:rsidR="00BB1D26">
              <w:rPr>
                <w:bCs/>
                <w:sz w:val="24"/>
                <w:szCs w:val="24"/>
              </w:rPr>
              <w:t>-</w:t>
            </w:r>
            <w:r w:rsidRPr="00636E16">
              <w:rPr>
                <w:bCs/>
                <w:sz w:val="24"/>
                <w:szCs w:val="24"/>
              </w:rPr>
              <w:t>ции</w:t>
            </w:r>
            <w:proofErr w:type="spellEnd"/>
            <w:r w:rsidRPr="00636E16">
              <w:rPr>
                <w:bCs/>
                <w:sz w:val="24"/>
                <w:szCs w:val="24"/>
              </w:rPr>
              <w:t xml:space="preserve"> Программы ре</w:t>
            </w:r>
            <w:r w:rsidR="00BB1D26">
              <w:rPr>
                <w:bCs/>
                <w:sz w:val="24"/>
                <w:szCs w:val="24"/>
              </w:rPr>
              <w:t>-</w:t>
            </w:r>
            <w:r w:rsidRPr="00636E16">
              <w:rPr>
                <w:bCs/>
                <w:sz w:val="24"/>
                <w:szCs w:val="24"/>
              </w:rPr>
              <w:t>новации жилищн</w:t>
            </w:r>
            <w:r w:rsidR="00BB1D26">
              <w:rPr>
                <w:bCs/>
                <w:sz w:val="24"/>
                <w:szCs w:val="24"/>
              </w:rPr>
              <w:t>ого фонда в городе Москве подго</w:t>
            </w:r>
            <w:r w:rsidRPr="00636E16">
              <w:rPr>
                <w:bCs/>
                <w:sz w:val="24"/>
                <w:szCs w:val="24"/>
              </w:rPr>
              <w:t xml:space="preserve">товлен на основании </w:t>
            </w:r>
            <w:proofErr w:type="spellStart"/>
            <w:r w:rsidRPr="00636E16">
              <w:rPr>
                <w:bCs/>
                <w:sz w:val="24"/>
                <w:szCs w:val="24"/>
              </w:rPr>
              <w:t>распо</w:t>
            </w:r>
            <w:r w:rsidR="00BB1D26">
              <w:rPr>
                <w:bCs/>
                <w:sz w:val="24"/>
                <w:szCs w:val="24"/>
              </w:rPr>
              <w:t>-</w:t>
            </w:r>
            <w:r w:rsidRPr="00636E16">
              <w:rPr>
                <w:bCs/>
                <w:sz w:val="24"/>
                <w:szCs w:val="24"/>
              </w:rPr>
              <w:t>ряжения</w:t>
            </w:r>
            <w:proofErr w:type="spellEnd"/>
            <w:r w:rsidRPr="00636E16">
              <w:rPr>
                <w:bCs/>
                <w:sz w:val="24"/>
                <w:szCs w:val="24"/>
              </w:rPr>
              <w:t xml:space="preserve"> </w:t>
            </w:r>
            <w:proofErr w:type="spellStart"/>
            <w:r w:rsidRPr="00636E16">
              <w:rPr>
                <w:bCs/>
                <w:sz w:val="24"/>
                <w:szCs w:val="24"/>
              </w:rPr>
              <w:t>Моском</w:t>
            </w:r>
            <w:proofErr w:type="spellEnd"/>
            <w:r w:rsidR="00BB1D26">
              <w:rPr>
                <w:bCs/>
                <w:sz w:val="24"/>
                <w:szCs w:val="24"/>
              </w:rPr>
              <w:t>-</w:t>
            </w:r>
            <w:r w:rsidRPr="00636E16">
              <w:rPr>
                <w:bCs/>
                <w:sz w:val="24"/>
                <w:szCs w:val="24"/>
              </w:rPr>
              <w:t xml:space="preserve">архитектуры от 07.11.2017 № 448 «О подготовке проекта планировки </w:t>
            </w:r>
            <w:proofErr w:type="spellStart"/>
            <w:r w:rsidRPr="00636E16">
              <w:rPr>
                <w:bCs/>
                <w:sz w:val="24"/>
                <w:szCs w:val="24"/>
              </w:rPr>
              <w:t>терри</w:t>
            </w:r>
            <w:proofErr w:type="spellEnd"/>
            <w:r w:rsidR="00BB1D26">
              <w:rPr>
                <w:bCs/>
                <w:sz w:val="24"/>
                <w:szCs w:val="24"/>
              </w:rPr>
              <w:t>-</w:t>
            </w:r>
            <w:r w:rsidRPr="00636E16">
              <w:rPr>
                <w:bCs/>
                <w:sz w:val="24"/>
                <w:szCs w:val="24"/>
              </w:rPr>
              <w:t xml:space="preserve">тории микрорайона 79 района </w:t>
            </w:r>
            <w:proofErr w:type="spellStart"/>
            <w:r w:rsidRPr="00636E16">
              <w:rPr>
                <w:bCs/>
                <w:sz w:val="24"/>
                <w:szCs w:val="24"/>
              </w:rPr>
              <w:t>Хорошево</w:t>
            </w:r>
            <w:proofErr w:type="spellEnd"/>
            <w:r w:rsidRPr="00636E16">
              <w:rPr>
                <w:bCs/>
                <w:sz w:val="24"/>
                <w:szCs w:val="24"/>
              </w:rPr>
              <w:t>-Мневники (СЗАО)».</w:t>
            </w:r>
          </w:p>
          <w:p w:rsidR="00207DB8" w:rsidRPr="00636E16" w:rsidRDefault="00207DB8" w:rsidP="00BB1D26">
            <w:pPr>
              <w:autoSpaceDE w:val="0"/>
              <w:autoSpaceDN w:val="0"/>
              <w:adjustRightInd w:val="0"/>
              <w:jc w:val="both"/>
              <w:rPr>
                <w:sz w:val="24"/>
                <w:szCs w:val="24"/>
              </w:rPr>
            </w:pPr>
            <w:r w:rsidRPr="00636E16">
              <w:rPr>
                <w:sz w:val="24"/>
                <w:szCs w:val="24"/>
              </w:rPr>
              <w:t xml:space="preserve">Процедура ПС </w:t>
            </w:r>
            <w:proofErr w:type="gramStart"/>
            <w:r w:rsidRPr="00636E16">
              <w:rPr>
                <w:sz w:val="24"/>
                <w:szCs w:val="24"/>
              </w:rPr>
              <w:t>про</w:t>
            </w:r>
            <w:r w:rsidR="00BB1D26">
              <w:rPr>
                <w:sz w:val="24"/>
                <w:szCs w:val="24"/>
              </w:rPr>
              <w:t>-</w:t>
            </w:r>
            <w:r w:rsidRPr="00636E16">
              <w:rPr>
                <w:sz w:val="24"/>
                <w:szCs w:val="24"/>
              </w:rPr>
              <w:t>ведена</w:t>
            </w:r>
            <w:proofErr w:type="gramEnd"/>
            <w:r w:rsidRPr="00636E16">
              <w:rPr>
                <w:sz w:val="24"/>
                <w:szCs w:val="24"/>
              </w:rPr>
              <w:t xml:space="preserve"> с 15.11.2019 в порядке, установлен-ном статьей 68 </w:t>
            </w:r>
            <w:proofErr w:type="spellStart"/>
            <w:r w:rsidRPr="00636E16">
              <w:rPr>
                <w:sz w:val="24"/>
                <w:szCs w:val="24"/>
              </w:rPr>
              <w:t>Зако</w:t>
            </w:r>
            <w:proofErr w:type="spellEnd"/>
            <w:r w:rsidR="00BB1D26">
              <w:rPr>
                <w:sz w:val="24"/>
                <w:szCs w:val="24"/>
              </w:rPr>
              <w:t>-</w:t>
            </w:r>
            <w:r w:rsidRPr="00636E16">
              <w:rPr>
                <w:sz w:val="24"/>
                <w:szCs w:val="24"/>
              </w:rPr>
              <w:t xml:space="preserve">на города Москвы от 25.06.2008 № 28 «Градостроительный кодекс города </w:t>
            </w:r>
            <w:proofErr w:type="spellStart"/>
            <w:r w:rsidRPr="00636E16">
              <w:rPr>
                <w:sz w:val="24"/>
                <w:szCs w:val="24"/>
              </w:rPr>
              <w:t>Моск</w:t>
            </w:r>
            <w:proofErr w:type="spellEnd"/>
            <w:r w:rsidRPr="00636E16">
              <w:rPr>
                <w:sz w:val="24"/>
                <w:szCs w:val="24"/>
              </w:rPr>
              <w:t xml:space="preserve">-вы» и </w:t>
            </w:r>
            <w:proofErr w:type="spellStart"/>
            <w:r w:rsidRPr="00636E16">
              <w:rPr>
                <w:sz w:val="24"/>
                <w:szCs w:val="24"/>
              </w:rPr>
              <w:t>постановле-нием</w:t>
            </w:r>
            <w:proofErr w:type="spellEnd"/>
            <w:r w:rsidRPr="00636E16">
              <w:rPr>
                <w:sz w:val="24"/>
                <w:szCs w:val="24"/>
              </w:rPr>
              <w:t xml:space="preserve"> Правительс</w:t>
            </w:r>
            <w:r w:rsidR="00BB1D26">
              <w:rPr>
                <w:sz w:val="24"/>
                <w:szCs w:val="24"/>
              </w:rPr>
              <w:t>тва Москвы от 30.12.08 № 1258-</w:t>
            </w:r>
            <w:r w:rsidRPr="00636E16">
              <w:rPr>
                <w:sz w:val="24"/>
                <w:szCs w:val="24"/>
              </w:rPr>
              <w:t xml:space="preserve">ПП «О </w:t>
            </w:r>
            <w:proofErr w:type="spellStart"/>
            <w:r w:rsidRPr="00636E16">
              <w:rPr>
                <w:sz w:val="24"/>
                <w:szCs w:val="24"/>
              </w:rPr>
              <w:t>по</w:t>
            </w:r>
            <w:r w:rsidR="00BB1D26">
              <w:rPr>
                <w:sz w:val="24"/>
                <w:szCs w:val="24"/>
              </w:rPr>
              <w:t>-</w:t>
            </w:r>
            <w:r w:rsidRPr="00636E16">
              <w:rPr>
                <w:sz w:val="24"/>
                <w:szCs w:val="24"/>
              </w:rPr>
              <w:t>рядке</w:t>
            </w:r>
            <w:proofErr w:type="spellEnd"/>
            <w:r w:rsidRPr="00636E16">
              <w:rPr>
                <w:sz w:val="24"/>
                <w:szCs w:val="24"/>
              </w:rPr>
              <w:t xml:space="preserve"> организации и проведения </w:t>
            </w:r>
            <w:proofErr w:type="spellStart"/>
            <w:r w:rsidRPr="00636E16">
              <w:rPr>
                <w:sz w:val="24"/>
                <w:szCs w:val="24"/>
              </w:rPr>
              <w:t>публич</w:t>
            </w:r>
            <w:r w:rsidR="00BB1D26">
              <w:rPr>
                <w:sz w:val="24"/>
                <w:szCs w:val="24"/>
              </w:rPr>
              <w:t>-</w:t>
            </w:r>
            <w:r w:rsidRPr="00636E16">
              <w:rPr>
                <w:sz w:val="24"/>
                <w:szCs w:val="24"/>
              </w:rPr>
              <w:t>ных</w:t>
            </w:r>
            <w:proofErr w:type="spellEnd"/>
            <w:r w:rsidRPr="00636E16">
              <w:rPr>
                <w:sz w:val="24"/>
                <w:szCs w:val="24"/>
              </w:rPr>
              <w:t xml:space="preserve"> слушаний при осуществлении </w:t>
            </w:r>
            <w:proofErr w:type="spellStart"/>
            <w:r w:rsidRPr="00636E16">
              <w:rPr>
                <w:sz w:val="24"/>
                <w:szCs w:val="24"/>
              </w:rPr>
              <w:t>гра-достроительной</w:t>
            </w:r>
            <w:proofErr w:type="spellEnd"/>
            <w:r w:rsidRPr="00636E16">
              <w:rPr>
                <w:sz w:val="24"/>
                <w:szCs w:val="24"/>
              </w:rPr>
              <w:t xml:space="preserve"> </w:t>
            </w:r>
            <w:proofErr w:type="spellStart"/>
            <w:r w:rsidRPr="00636E16">
              <w:rPr>
                <w:sz w:val="24"/>
                <w:szCs w:val="24"/>
              </w:rPr>
              <w:t>дея-</w:t>
            </w:r>
            <w:r w:rsidRPr="00636E16">
              <w:rPr>
                <w:sz w:val="24"/>
                <w:szCs w:val="24"/>
              </w:rPr>
              <w:lastRenderedPageBreak/>
              <w:t>тельности</w:t>
            </w:r>
            <w:proofErr w:type="spellEnd"/>
            <w:r w:rsidRPr="00636E16">
              <w:rPr>
                <w:sz w:val="24"/>
                <w:szCs w:val="24"/>
              </w:rPr>
              <w:t xml:space="preserve"> в городе Москве».</w:t>
            </w:r>
          </w:p>
          <w:p w:rsidR="00207DB8" w:rsidRPr="00636E16" w:rsidRDefault="00207DB8" w:rsidP="00207DB8">
            <w:pPr>
              <w:autoSpaceDE w:val="0"/>
              <w:autoSpaceDN w:val="0"/>
              <w:adjustRightInd w:val="0"/>
              <w:rPr>
                <w:sz w:val="24"/>
                <w:szCs w:val="24"/>
              </w:rPr>
            </w:pPr>
          </w:p>
          <w:p w:rsidR="00207DB8" w:rsidRPr="00636E16" w:rsidRDefault="00207DB8" w:rsidP="00BB1D26">
            <w:pPr>
              <w:jc w:val="both"/>
              <w:outlineLvl w:val="0"/>
              <w:rPr>
                <w:rFonts w:eastAsiaTheme="minorHAnsi"/>
                <w:sz w:val="24"/>
                <w:szCs w:val="24"/>
                <w:lang w:eastAsia="en-US"/>
              </w:rPr>
            </w:pPr>
            <w:r w:rsidRPr="00636E16">
              <w:rPr>
                <w:rFonts w:eastAsiaTheme="minorHAnsi"/>
                <w:sz w:val="24"/>
                <w:szCs w:val="24"/>
                <w:lang w:eastAsia="en-US"/>
              </w:rPr>
              <w:t xml:space="preserve">Проекты планировки территории </w:t>
            </w:r>
            <w:proofErr w:type="gramStart"/>
            <w:r w:rsidRPr="00636E16">
              <w:rPr>
                <w:rFonts w:eastAsiaTheme="minorHAnsi"/>
                <w:sz w:val="24"/>
                <w:szCs w:val="24"/>
                <w:lang w:eastAsia="en-US"/>
              </w:rPr>
              <w:t>микро</w:t>
            </w:r>
            <w:r w:rsidR="00BB1D26">
              <w:rPr>
                <w:rFonts w:eastAsiaTheme="minorHAnsi"/>
                <w:sz w:val="24"/>
                <w:szCs w:val="24"/>
                <w:lang w:eastAsia="en-US"/>
              </w:rPr>
              <w:t>-</w:t>
            </w:r>
            <w:r w:rsidRPr="00636E16">
              <w:rPr>
                <w:rFonts w:eastAsiaTheme="minorHAnsi"/>
                <w:sz w:val="24"/>
                <w:szCs w:val="24"/>
                <w:lang w:eastAsia="en-US"/>
              </w:rPr>
              <w:t>районов</w:t>
            </w:r>
            <w:proofErr w:type="gramEnd"/>
            <w:r w:rsidRPr="00636E16">
              <w:rPr>
                <w:rFonts w:eastAsiaTheme="minorHAnsi"/>
                <w:sz w:val="24"/>
                <w:szCs w:val="24"/>
                <w:lang w:eastAsia="en-US"/>
              </w:rPr>
              <w:t xml:space="preserve"> разработаны с соблюдением </w:t>
            </w:r>
            <w:proofErr w:type="spellStart"/>
            <w:r w:rsidRPr="00636E16">
              <w:rPr>
                <w:rFonts w:eastAsiaTheme="minorHAnsi"/>
                <w:sz w:val="24"/>
                <w:szCs w:val="24"/>
                <w:lang w:eastAsia="en-US"/>
              </w:rPr>
              <w:t>тре</w:t>
            </w:r>
            <w:r w:rsidR="00BB1D26">
              <w:rPr>
                <w:rFonts w:eastAsiaTheme="minorHAnsi"/>
                <w:sz w:val="24"/>
                <w:szCs w:val="24"/>
                <w:lang w:eastAsia="en-US"/>
              </w:rPr>
              <w:t>-</w:t>
            </w:r>
            <w:r w:rsidRPr="00636E16">
              <w:rPr>
                <w:rFonts w:eastAsiaTheme="minorHAnsi"/>
                <w:sz w:val="24"/>
                <w:szCs w:val="24"/>
                <w:lang w:eastAsia="en-US"/>
              </w:rPr>
              <w:t>бований</w:t>
            </w:r>
            <w:proofErr w:type="spellEnd"/>
            <w:r w:rsidRPr="00636E16">
              <w:rPr>
                <w:rFonts w:eastAsiaTheme="minorHAnsi"/>
                <w:sz w:val="24"/>
                <w:szCs w:val="24"/>
                <w:lang w:eastAsia="en-US"/>
              </w:rPr>
              <w:t xml:space="preserve"> всех </w:t>
            </w:r>
            <w:proofErr w:type="spellStart"/>
            <w:r w:rsidRPr="00636E16">
              <w:rPr>
                <w:rFonts w:eastAsiaTheme="minorHAnsi"/>
                <w:sz w:val="24"/>
                <w:szCs w:val="24"/>
                <w:lang w:eastAsia="en-US"/>
              </w:rPr>
              <w:t>дейст</w:t>
            </w:r>
            <w:r w:rsidR="00BB1D26">
              <w:rPr>
                <w:rFonts w:eastAsiaTheme="minorHAnsi"/>
                <w:sz w:val="24"/>
                <w:szCs w:val="24"/>
                <w:lang w:eastAsia="en-US"/>
              </w:rPr>
              <w:t>-</w:t>
            </w:r>
            <w:r w:rsidRPr="00636E16">
              <w:rPr>
                <w:rFonts w:eastAsiaTheme="minorHAnsi"/>
                <w:sz w:val="24"/>
                <w:szCs w:val="24"/>
                <w:lang w:eastAsia="en-US"/>
              </w:rPr>
              <w:t>вующих</w:t>
            </w:r>
            <w:proofErr w:type="spellEnd"/>
            <w:r w:rsidRPr="00636E16">
              <w:rPr>
                <w:rFonts w:eastAsiaTheme="minorHAnsi"/>
                <w:sz w:val="24"/>
                <w:szCs w:val="24"/>
                <w:lang w:eastAsia="en-US"/>
              </w:rPr>
              <w:t xml:space="preserve"> в настоящее время нормативов проектирования и строительства, </w:t>
            </w:r>
            <w:proofErr w:type="spellStart"/>
            <w:r w:rsidRPr="00636E16">
              <w:rPr>
                <w:rFonts w:eastAsiaTheme="minorHAnsi"/>
                <w:sz w:val="24"/>
                <w:szCs w:val="24"/>
                <w:lang w:eastAsia="en-US"/>
              </w:rPr>
              <w:t>регу</w:t>
            </w:r>
            <w:r w:rsidR="00BB1D26">
              <w:rPr>
                <w:rFonts w:eastAsiaTheme="minorHAnsi"/>
                <w:sz w:val="24"/>
                <w:szCs w:val="24"/>
                <w:lang w:eastAsia="en-US"/>
              </w:rPr>
              <w:t>-</w:t>
            </w:r>
            <w:r w:rsidRPr="00636E16">
              <w:rPr>
                <w:rFonts w:eastAsiaTheme="minorHAnsi"/>
                <w:sz w:val="24"/>
                <w:szCs w:val="24"/>
                <w:lang w:eastAsia="en-US"/>
              </w:rPr>
              <w:t>лирующих</w:t>
            </w:r>
            <w:proofErr w:type="spellEnd"/>
            <w:r w:rsidRPr="00636E16">
              <w:rPr>
                <w:rFonts w:eastAsiaTheme="minorHAnsi"/>
                <w:sz w:val="24"/>
                <w:szCs w:val="24"/>
                <w:lang w:eastAsia="en-US"/>
              </w:rPr>
              <w:t xml:space="preserve"> </w:t>
            </w:r>
            <w:proofErr w:type="spellStart"/>
            <w:r w:rsidRPr="00636E16">
              <w:rPr>
                <w:rFonts w:eastAsiaTheme="minorHAnsi"/>
                <w:sz w:val="24"/>
                <w:szCs w:val="24"/>
                <w:lang w:eastAsia="en-US"/>
              </w:rPr>
              <w:t>градо</w:t>
            </w:r>
            <w:proofErr w:type="spellEnd"/>
            <w:r w:rsidR="00BB1D26">
              <w:rPr>
                <w:rFonts w:eastAsiaTheme="minorHAnsi"/>
                <w:sz w:val="24"/>
                <w:szCs w:val="24"/>
                <w:lang w:eastAsia="en-US"/>
              </w:rPr>
              <w:t>-</w:t>
            </w:r>
            <w:r w:rsidRPr="00636E16">
              <w:rPr>
                <w:rFonts w:eastAsiaTheme="minorHAnsi"/>
                <w:sz w:val="24"/>
                <w:szCs w:val="24"/>
                <w:lang w:eastAsia="en-US"/>
              </w:rPr>
              <w:t xml:space="preserve">строительную </w:t>
            </w:r>
            <w:proofErr w:type="spellStart"/>
            <w:r w:rsidRPr="00636E16">
              <w:rPr>
                <w:rFonts w:eastAsiaTheme="minorHAnsi"/>
                <w:sz w:val="24"/>
                <w:szCs w:val="24"/>
                <w:lang w:eastAsia="en-US"/>
              </w:rPr>
              <w:t>дея</w:t>
            </w:r>
            <w:r w:rsidR="00BB1D26">
              <w:rPr>
                <w:rFonts w:eastAsiaTheme="minorHAnsi"/>
                <w:sz w:val="24"/>
                <w:szCs w:val="24"/>
                <w:lang w:eastAsia="en-US"/>
              </w:rPr>
              <w:t>-</w:t>
            </w:r>
            <w:r w:rsidRPr="00636E16">
              <w:rPr>
                <w:rFonts w:eastAsiaTheme="minorHAnsi"/>
                <w:sz w:val="24"/>
                <w:szCs w:val="24"/>
                <w:lang w:eastAsia="en-US"/>
              </w:rPr>
              <w:t>тельность</w:t>
            </w:r>
            <w:proofErr w:type="spellEnd"/>
            <w:r w:rsidRPr="00636E16">
              <w:rPr>
                <w:rFonts w:eastAsiaTheme="minorHAnsi"/>
                <w:sz w:val="24"/>
                <w:szCs w:val="24"/>
                <w:lang w:eastAsia="en-US"/>
              </w:rPr>
              <w:t xml:space="preserve"> в городе Москве, в том числе в части плотности и высотности застрой</w:t>
            </w:r>
            <w:r w:rsidR="00BB1D26">
              <w:rPr>
                <w:rFonts w:eastAsiaTheme="minorHAnsi"/>
                <w:sz w:val="24"/>
                <w:szCs w:val="24"/>
                <w:lang w:eastAsia="en-US"/>
              </w:rPr>
              <w:t>-</w:t>
            </w:r>
            <w:proofErr w:type="spellStart"/>
            <w:r w:rsidRPr="00636E16">
              <w:rPr>
                <w:rFonts w:eastAsiaTheme="minorHAnsi"/>
                <w:sz w:val="24"/>
                <w:szCs w:val="24"/>
                <w:lang w:eastAsia="en-US"/>
              </w:rPr>
              <w:t>ки</w:t>
            </w:r>
            <w:proofErr w:type="spellEnd"/>
            <w:r w:rsidRPr="00636E16">
              <w:rPr>
                <w:rFonts w:eastAsiaTheme="minorHAnsi"/>
                <w:sz w:val="24"/>
                <w:szCs w:val="24"/>
                <w:lang w:eastAsia="en-US"/>
              </w:rPr>
              <w:t>, обеспечения тер</w:t>
            </w:r>
            <w:r w:rsidR="00BB1D26">
              <w:rPr>
                <w:rFonts w:eastAsiaTheme="minorHAnsi"/>
                <w:sz w:val="24"/>
                <w:szCs w:val="24"/>
                <w:lang w:eastAsia="en-US"/>
              </w:rPr>
              <w:t>-</w:t>
            </w:r>
            <w:proofErr w:type="spellStart"/>
            <w:r w:rsidRPr="00636E16">
              <w:rPr>
                <w:rFonts w:eastAsiaTheme="minorHAnsi"/>
                <w:sz w:val="24"/>
                <w:szCs w:val="24"/>
                <w:lang w:eastAsia="en-US"/>
              </w:rPr>
              <w:t>ритории</w:t>
            </w:r>
            <w:proofErr w:type="spellEnd"/>
            <w:r w:rsidRPr="00636E16">
              <w:rPr>
                <w:rFonts w:eastAsiaTheme="minorHAnsi"/>
                <w:sz w:val="24"/>
                <w:szCs w:val="24"/>
                <w:lang w:eastAsia="en-US"/>
              </w:rPr>
              <w:t xml:space="preserve"> объектами транспортной, </w:t>
            </w:r>
            <w:proofErr w:type="spellStart"/>
            <w:r w:rsidRPr="00636E16">
              <w:rPr>
                <w:rFonts w:eastAsiaTheme="minorHAnsi"/>
                <w:sz w:val="24"/>
                <w:szCs w:val="24"/>
                <w:lang w:eastAsia="en-US"/>
              </w:rPr>
              <w:t>инже</w:t>
            </w:r>
            <w:r w:rsidR="00BB1D26">
              <w:rPr>
                <w:rFonts w:eastAsiaTheme="minorHAnsi"/>
                <w:sz w:val="24"/>
                <w:szCs w:val="24"/>
                <w:lang w:eastAsia="en-US"/>
              </w:rPr>
              <w:t>-</w:t>
            </w:r>
            <w:r w:rsidRPr="00636E16">
              <w:rPr>
                <w:rFonts w:eastAsiaTheme="minorHAnsi"/>
                <w:sz w:val="24"/>
                <w:szCs w:val="24"/>
                <w:lang w:eastAsia="en-US"/>
              </w:rPr>
              <w:t>нерной</w:t>
            </w:r>
            <w:proofErr w:type="spellEnd"/>
            <w:r w:rsidRPr="00636E16">
              <w:rPr>
                <w:rFonts w:eastAsiaTheme="minorHAnsi"/>
                <w:sz w:val="24"/>
                <w:szCs w:val="24"/>
                <w:lang w:eastAsia="en-US"/>
              </w:rPr>
              <w:t xml:space="preserve"> и социальной инфраструктуры.</w:t>
            </w:r>
          </w:p>
          <w:p w:rsidR="00207DB8" w:rsidRPr="00636E16" w:rsidRDefault="00207DB8" w:rsidP="00BB1D26">
            <w:pPr>
              <w:pStyle w:val="2"/>
              <w:tabs>
                <w:tab w:val="left" w:pos="426"/>
              </w:tabs>
              <w:spacing w:after="0" w:line="240" w:lineRule="auto"/>
              <w:jc w:val="both"/>
              <w:rPr>
                <w:sz w:val="24"/>
                <w:szCs w:val="24"/>
                <w:lang w:eastAsia="en-US"/>
              </w:rPr>
            </w:pPr>
            <w:r w:rsidRPr="00636E16">
              <w:rPr>
                <w:sz w:val="24"/>
                <w:szCs w:val="24"/>
              </w:rPr>
              <w:t xml:space="preserve">ППТ предлагается комплексная </w:t>
            </w:r>
            <w:proofErr w:type="spellStart"/>
            <w:proofErr w:type="gramStart"/>
            <w:r w:rsidRPr="00636E16">
              <w:rPr>
                <w:sz w:val="24"/>
                <w:szCs w:val="24"/>
              </w:rPr>
              <w:t>реорга</w:t>
            </w:r>
            <w:r w:rsidR="00BA216E">
              <w:rPr>
                <w:sz w:val="24"/>
                <w:szCs w:val="24"/>
              </w:rPr>
              <w:t>-</w:t>
            </w:r>
            <w:r w:rsidRPr="00636E16">
              <w:rPr>
                <w:sz w:val="24"/>
                <w:szCs w:val="24"/>
              </w:rPr>
              <w:t>низация</w:t>
            </w:r>
            <w:proofErr w:type="spellEnd"/>
            <w:proofErr w:type="gramEnd"/>
            <w:r w:rsidRPr="00636E16">
              <w:rPr>
                <w:sz w:val="24"/>
                <w:szCs w:val="24"/>
              </w:rPr>
              <w:t xml:space="preserve"> жилой за</w:t>
            </w:r>
            <w:r w:rsidR="00BA216E">
              <w:rPr>
                <w:sz w:val="24"/>
                <w:szCs w:val="24"/>
              </w:rPr>
              <w:t>-</w:t>
            </w:r>
            <w:r w:rsidRPr="00636E16">
              <w:rPr>
                <w:sz w:val="24"/>
                <w:szCs w:val="24"/>
              </w:rPr>
              <w:t xml:space="preserve">стройки, вошедшей в Программу </w:t>
            </w:r>
            <w:proofErr w:type="spellStart"/>
            <w:r w:rsidRPr="00636E16">
              <w:rPr>
                <w:sz w:val="24"/>
                <w:szCs w:val="24"/>
              </w:rPr>
              <w:t>ренова</w:t>
            </w:r>
            <w:r w:rsidR="00BA216E">
              <w:rPr>
                <w:sz w:val="24"/>
                <w:szCs w:val="24"/>
              </w:rPr>
              <w:t>-</w:t>
            </w:r>
            <w:r w:rsidRPr="00636E16">
              <w:rPr>
                <w:sz w:val="24"/>
                <w:szCs w:val="24"/>
              </w:rPr>
              <w:t>ции</w:t>
            </w:r>
            <w:proofErr w:type="spellEnd"/>
            <w:r w:rsidRPr="00636E16">
              <w:rPr>
                <w:sz w:val="24"/>
                <w:szCs w:val="24"/>
              </w:rPr>
              <w:t xml:space="preserve">, и проведение взаимосвязанного комплекса мер по сохранению и </w:t>
            </w:r>
            <w:proofErr w:type="spellStart"/>
            <w:r w:rsidRPr="00636E16">
              <w:rPr>
                <w:sz w:val="24"/>
                <w:szCs w:val="24"/>
              </w:rPr>
              <w:t>реор</w:t>
            </w:r>
            <w:r w:rsidR="00BA216E">
              <w:rPr>
                <w:sz w:val="24"/>
                <w:szCs w:val="24"/>
              </w:rPr>
              <w:t>-</w:t>
            </w:r>
            <w:r w:rsidRPr="00636E16">
              <w:rPr>
                <w:sz w:val="24"/>
                <w:szCs w:val="24"/>
              </w:rPr>
              <w:t>ганизации</w:t>
            </w:r>
            <w:proofErr w:type="spellEnd"/>
            <w:r w:rsidRPr="00636E16">
              <w:rPr>
                <w:sz w:val="24"/>
                <w:szCs w:val="24"/>
              </w:rPr>
              <w:t xml:space="preserve"> сложив</w:t>
            </w:r>
            <w:r w:rsidR="00BA216E">
              <w:rPr>
                <w:sz w:val="24"/>
                <w:szCs w:val="24"/>
              </w:rPr>
              <w:t>-шейся застройки микро</w:t>
            </w:r>
            <w:r w:rsidRPr="00636E16">
              <w:rPr>
                <w:sz w:val="24"/>
                <w:szCs w:val="24"/>
              </w:rPr>
              <w:t xml:space="preserve">районов. Новое строительство жилых домов </w:t>
            </w:r>
            <w:proofErr w:type="gramStart"/>
            <w:r w:rsidRPr="00636E16">
              <w:rPr>
                <w:sz w:val="24"/>
                <w:szCs w:val="24"/>
              </w:rPr>
              <w:t>рас</w:t>
            </w:r>
            <w:r w:rsidR="00BA216E">
              <w:rPr>
                <w:sz w:val="24"/>
                <w:szCs w:val="24"/>
              </w:rPr>
              <w:t>-</w:t>
            </w:r>
            <w:proofErr w:type="spellStart"/>
            <w:r w:rsidRPr="00636E16">
              <w:rPr>
                <w:sz w:val="24"/>
                <w:szCs w:val="24"/>
              </w:rPr>
              <w:t>сматривается</w:t>
            </w:r>
            <w:proofErr w:type="spellEnd"/>
            <w:proofErr w:type="gramEnd"/>
            <w:r w:rsidRPr="00636E16">
              <w:rPr>
                <w:sz w:val="24"/>
                <w:szCs w:val="24"/>
              </w:rPr>
              <w:t xml:space="preserve"> с </w:t>
            </w:r>
            <w:proofErr w:type="spellStart"/>
            <w:r w:rsidRPr="00636E16">
              <w:rPr>
                <w:sz w:val="24"/>
                <w:szCs w:val="24"/>
              </w:rPr>
              <w:t>учё</w:t>
            </w:r>
            <w:proofErr w:type="spellEnd"/>
            <w:r w:rsidR="00BA216E">
              <w:rPr>
                <w:sz w:val="24"/>
                <w:szCs w:val="24"/>
              </w:rPr>
              <w:t>-</w:t>
            </w:r>
            <w:r w:rsidRPr="00636E16">
              <w:rPr>
                <w:sz w:val="24"/>
                <w:szCs w:val="24"/>
              </w:rPr>
              <w:t xml:space="preserve">том нормативного обеспечения </w:t>
            </w:r>
            <w:proofErr w:type="spellStart"/>
            <w:r w:rsidRPr="00636E16">
              <w:rPr>
                <w:sz w:val="24"/>
                <w:szCs w:val="24"/>
              </w:rPr>
              <w:t>тран</w:t>
            </w:r>
            <w:r w:rsidR="00BA216E">
              <w:rPr>
                <w:sz w:val="24"/>
                <w:szCs w:val="24"/>
              </w:rPr>
              <w:t>-</w:t>
            </w:r>
            <w:r w:rsidRPr="00636E16">
              <w:rPr>
                <w:sz w:val="24"/>
                <w:szCs w:val="24"/>
              </w:rPr>
              <w:t>спортной</w:t>
            </w:r>
            <w:proofErr w:type="spellEnd"/>
            <w:r w:rsidRPr="00636E16">
              <w:rPr>
                <w:sz w:val="24"/>
                <w:szCs w:val="24"/>
              </w:rPr>
              <w:t xml:space="preserve"> инфра</w:t>
            </w:r>
            <w:r w:rsidR="00BA216E">
              <w:rPr>
                <w:sz w:val="24"/>
                <w:szCs w:val="24"/>
              </w:rPr>
              <w:t>-</w:t>
            </w:r>
            <w:r w:rsidRPr="00636E16">
              <w:rPr>
                <w:sz w:val="24"/>
                <w:szCs w:val="24"/>
              </w:rPr>
              <w:t xml:space="preserve">структурой; </w:t>
            </w:r>
            <w:proofErr w:type="spellStart"/>
            <w:r w:rsidRPr="00636E16">
              <w:rPr>
                <w:sz w:val="24"/>
                <w:szCs w:val="24"/>
              </w:rPr>
              <w:t>сущест</w:t>
            </w:r>
            <w:r w:rsidR="00BA216E">
              <w:rPr>
                <w:sz w:val="24"/>
                <w:szCs w:val="24"/>
              </w:rPr>
              <w:t>-вующая</w:t>
            </w:r>
            <w:proofErr w:type="spellEnd"/>
            <w:r w:rsidR="00BA216E">
              <w:rPr>
                <w:sz w:val="24"/>
                <w:szCs w:val="24"/>
              </w:rPr>
              <w:t xml:space="preserve"> до</w:t>
            </w:r>
            <w:r w:rsidRPr="00636E16">
              <w:rPr>
                <w:sz w:val="24"/>
                <w:szCs w:val="24"/>
              </w:rPr>
              <w:t xml:space="preserve">рожная сеть будет </w:t>
            </w:r>
            <w:proofErr w:type="spellStart"/>
            <w:r w:rsidRPr="00636E16">
              <w:rPr>
                <w:sz w:val="24"/>
                <w:szCs w:val="24"/>
              </w:rPr>
              <w:t>рекон</w:t>
            </w:r>
            <w:r w:rsidR="00BA216E">
              <w:rPr>
                <w:sz w:val="24"/>
                <w:szCs w:val="24"/>
              </w:rPr>
              <w:t>-</w:t>
            </w:r>
            <w:r w:rsidRPr="00636E16">
              <w:rPr>
                <w:sz w:val="24"/>
                <w:szCs w:val="24"/>
              </w:rPr>
              <w:t>струирована</w:t>
            </w:r>
            <w:proofErr w:type="spellEnd"/>
            <w:r w:rsidRPr="00636E16">
              <w:rPr>
                <w:sz w:val="24"/>
                <w:szCs w:val="24"/>
              </w:rPr>
              <w:t xml:space="preserve"> в </w:t>
            </w:r>
            <w:proofErr w:type="spellStart"/>
            <w:r w:rsidRPr="00636E16">
              <w:rPr>
                <w:sz w:val="24"/>
                <w:szCs w:val="24"/>
              </w:rPr>
              <w:t>соот</w:t>
            </w:r>
            <w:r w:rsidR="00BA216E">
              <w:rPr>
                <w:sz w:val="24"/>
                <w:szCs w:val="24"/>
              </w:rPr>
              <w:t>-</w:t>
            </w:r>
            <w:r w:rsidRPr="00636E16">
              <w:rPr>
                <w:sz w:val="24"/>
                <w:szCs w:val="24"/>
              </w:rPr>
              <w:t>ветствии</w:t>
            </w:r>
            <w:proofErr w:type="spellEnd"/>
            <w:r w:rsidRPr="00636E16">
              <w:rPr>
                <w:sz w:val="24"/>
                <w:szCs w:val="24"/>
              </w:rPr>
              <w:t xml:space="preserve"> с про-</w:t>
            </w:r>
            <w:proofErr w:type="spellStart"/>
            <w:r w:rsidRPr="00636E16">
              <w:rPr>
                <w:sz w:val="24"/>
                <w:szCs w:val="24"/>
              </w:rPr>
              <w:t>ектными</w:t>
            </w:r>
            <w:proofErr w:type="spellEnd"/>
            <w:r w:rsidRPr="00636E16">
              <w:rPr>
                <w:sz w:val="24"/>
                <w:szCs w:val="24"/>
              </w:rPr>
              <w:t xml:space="preserve"> решениями.</w:t>
            </w:r>
          </w:p>
          <w:p w:rsidR="00207DB8" w:rsidRPr="00636E16" w:rsidRDefault="00207DB8" w:rsidP="00BA216E">
            <w:pPr>
              <w:jc w:val="both"/>
              <w:rPr>
                <w:rFonts w:eastAsiaTheme="minorHAnsi"/>
                <w:iCs/>
                <w:sz w:val="24"/>
                <w:szCs w:val="24"/>
                <w:lang w:eastAsia="en-US"/>
              </w:rPr>
            </w:pPr>
            <w:r w:rsidRPr="00636E16">
              <w:rPr>
                <w:rFonts w:eastAsiaTheme="minorHAnsi"/>
                <w:iCs/>
                <w:sz w:val="24"/>
                <w:szCs w:val="24"/>
                <w:lang w:eastAsia="en-US"/>
              </w:rPr>
              <w:t xml:space="preserve">Материалы </w:t>
            </w:r>
            <w:proofErr w:type="gramStart"/>
            <w:r w:rsidRPr="00636E16">
              <w:rPr>
                <w:rFonts w:eastAsiaTheme="minorHAnsi"/>
                <w:iCs/>
                <w:sz w:val="24"/>
                <w:szCs w:val="24"/>
                <w:lang w:eastAsia="en-US"/>
              </w:rPr>
              <w:t>указан-</w:t>
            </w:r>
            <w:proofErr w:type="spellStart"/>
            <w:r w:rsidRPr="00636E16">
              <w:rPr>
                <w:rFonts w:eastAsiaTheme="minorHAnsi"/>
                <w:iCs/>
                <w:sz w:val="24"/>
                <w:szCs w:val="24"/>
                <w:lang w:eastAsia="en-US"/>
              </w:rPr>
              <w:t>ных</w:t>
            </w:r>
            <w:proofErr w:type="spellEnd"/>
            <w:proofErr w:type="gramEnd"/>
            <w:r w:rsidRPr="00636E16">
              <w:rPr>
                <w:rFonts w:eastAsiaTheme="minorHAnsi"/>
                <w:iCs/>
                <w:sz w:val="24"/>
                <w:szCs w:val="24"/>
                <w:lang w:eastAsia="en-US"/>
              </w:rPr>
              <w:t xml:space="preserve"> проектов </w:t>
            </w:r>
            <w:proofErr w:type="spellStart"/>
            <w:r w:rsidRPr="00636E16">
              <w:rPr>
                <w:rFonts w:eastAsiaTheme="minorHAnsi"/>
                <w:iCs/>
                <w:sz w:val="24"/>
                <w:szCs w:val="24"/>
                <w:lang w:eastAsia="en-US"/>
              </w:rPr>
              <w:t>разме-щены</w:t>
            </w:r>
            <w:proofErr w:type="spellEnd"/>
            <w:r w:rsidRPr="00636E16">
              <w:rPr>
                <w:rFonts w:eastAsiaTheme="minorHAnsi"/>
                <w:iCs/>
                <w:sz w:val="24"/>
                <w:szCs w:val="24"/>
                <w:lang w:eastAsia="en-US"/>
              </w:rPr>
              <w:t xml:space="preserve"> с </w:t>
            </w:r>
            <w:r w:rsidRPr="00636E16">
              <w:rPr>
                <w:sz w:val="24"/>
                <w:szCs w:val="24"/>
              </w:rPr>
              <w:t>15.11.2019</w:t>
            </w:r>
            <w:r w:rsidRPr="00636E16">
              <w:rPr>
                <w:rFonts w:eastAsiaTheme="minorHAnsi"/>
                <w:iCs/>
                <w:sz w:val="24"/>
                <w:szCs w:val="24"/>
                <w:lang w:eastAsia="en-US"/>
              </w:rPr>
              <w:t xml:space="preserve"> в открытом доступе на официальных сайтах префектуры СЗАО </w:t>
            </w:r>
            <w:r w:rsidRPr="00636E16">
              <w:rPr>
                <w:rFonts w:eastAsiaTheme="minorHAnsi"/>
                <w:iCs/>
                <w:sz w:val="24"/>
                <w:szCs w:val="24"/>
                <w:lang w:eastAsia="en-US"/>
              </w:rPr>
              <w:lastRenderedPageBreak/>
              <w:t>(www.szao.mos.ru) в разделе «Комисс</w:t>
            </w:r>
            <w:r w:rsidR="00BA216E">
              <w:rPr>
                <w:rFonts w:eastAsiaTheme="minorHAnsi"/>
                <w:iCs/>
                <w:sz w:val="24"/>
                <w:szCs w:val="24"/>
                <w:lang w:eastAsia="en-US"/>
              </w:rPr>
              <w:t xml:space="preserve">ия по вопросам </w:t>
            </w:r>
            <w:proofErr w:type="spellStart"/>
            <w:r w:rsidR="00BA216E">
              <w:rPr>
                <w:rFonts w:eastAsiaTheme="minorHAnsi"/>
                <w:iCs/>
                <w:sz w:val="24"/>
                <w:szCs w:val="24"/>
                <w:lang w:eastAsia="en-US"/>
              </w:rPr>
              <w:t>градо</w:t>
            </w:r>
            <w:proofErr w:type="spellEnd"/>
            <w:r w:rsidR="0098614A">
              <w:rPr>
                <w:rFonts w:eastAsiaTheme="minorHAnsi"/>
                <w:iCs/>
                <w:sz w:val="24"/>
                <w:szCs w:val="24"/>
                <w:lang w:eastAsia="en-US"/>
              </w:rPr>
              <w:t>-</w:t>
            </w:r>
            <w:r w:rsidR="00BA216E">
              <w:rPr>
                <w:rFonts w:eastAsiaTheme="minorHAnsi"/>
                <w:iCs/>
                <w:sz w:val="24"/>
                <w:szCs w:val="24"/>
                <w:lang w:eastAsia="en-US"/>
              </w:rPr>
              <w:t xml:space="preserve">строительства, </w:t>
            </w:r>
            <w:proofErr w:type="spellStart"/>
            <w:r w:rsidR="00BA216E">
              <w:rPr>
                <w:rFonts w:eastAsiaTheme="minorHAnsi"/>
                <w:iCs/>
                <w:sz w:val="24"/>
                <w:szCs w:val="24"/>
                <w:lang w:eastAsia="en-US"/>
              </w:rPr>
              <w:t>зем</w:t>
            </w:r>
            <w:r w:rsidR="0098614A">
              <w:rPr>
                <w:rFonts w:eastAsiaTheme="minorHAnsi"/>
                <w:iCs/>
                <w:sz w:val="24"/>
                <w:szCs w:val="24"/>
                <w:lang w:eastAsia="en-US"/>
              </w:rPr>
              <w:t>-</w:t>
            </w:r>
            <w:r w:rsidR="00BA216E">
              <w:rPr>
                <w:rFonts w:eastAsiaTheme="minorHAnsi"/>
                <w:iCs/>
                <w:sz w:val="24"/>
                <w:szCs w:val="24"/>
                <w:lang w:eastAsia="en-US"/>
              </w:rPr>
              <w:t>леполь</w:t>
            </w:r>
            <w:r w:rsidRPr="00636E16">
              <w:rPr>
                <w:rFonts w:eastAsiaTheme="minorHAnsi"/>
                <w:iCs/>
                <w:sz w:val="24"/>
                <w:szCs w:val="24"/>
                <w:lang w:eastAsia="en-US"/>
              </w:rPr>
              <w:t>зования</w:t>
            </w:r>
            <w:proofErr w:type="spellEnd"/>
            <w:r w:rsidRPr="00636E16">
              <w:rPr>
                <w:rFonts w:eastAsiaTheme="minorHAnsi"/>
                <w:iCs/>
                <w:sz w:val="24"/>
                <w:szCs w:val="24"/>
                <w:lang w:eastAsia="en-US"/>
              </w:rPr>
              <w:t xml:space="preserve"> и застройки при </w:t>
            </w:r>
            <w:proofErr w:type="spellStart"/>
            <w:r w:rsidRPr="00636E16">
              <w:rPr>
                <w:rFonts w:eastAsiaTheme="minorHAnsi"/>
                <w:iCs/>
                <w:sz w:val="24"/>
                <w:szCs w:val="24"/>
                <w:lang w:eastAsia="en-US"/>
              </w:rPr>
              <w:t>Пра</w:t>
            </w:r>
            <w:r w:rsidR="0098614A">
              <w:rPr>
                <w:rFonts w:eastAsiaTheme="minorHAnsi"/>
                <w:iCs/>
                <w:sz w:val="24"/>
                <w:szCs w:val="24"/>
                <w:lang w:eastAsia="en-US"/>
              </w:rPr>
              <w:t>-</w:t>
            </w:r>
            <w:r w:rsidRPr="00636E16">
              <w:rPr>
                <w:rFonts w:eastAsiaTheme="minorHAnsi"/>
                <w:iCs/>
                <w:sz w:val="24"/>
                <w:szCs w:val="24"/>
                <w:lang w:eastAsia="en-US"/>
              </w:rPr>
              <w:t>вительстве</w:t>
            </w:r>
            <w:proofErr w:type="spellEnd"/>
            <w:r w:rsidRPr="00636E16">
              <w:rPr>
                <w:rFonts w:eastAsiaTheme="minorHAnsi"/>
                <w:iCs/>
                <w:sz w:val="24"/>
                <w:szCs w:val="24"/>
                <w:lang w:eastAsia="en-US"/>
              </w:rPr>
              <w:t xml:space="preserve"> Мос</w:t>
            </w:r>
            <w:r w:rsidR="0098614A">
              <w:rPr>
                <w:rFonts w:eastAsiaTheme="minorHAnsi"/>
                <w:iCs/>
                <w:sz w:val="24"/>
                <w:szCs w:val="24"/>
                <w:lang w:eastAsia="en-US"/>
              </w:rPr>
              <w:t>квы в СЗАО»; подразделе «Публич</w:t>
            </w:r>
            <w:r w:rsidRPr="00636E16">
              <w:rPr>
                <w:rFonts w:eastAsiaTheme="minorHAnsi"/>
                <w:iCs/>
                <w:sz w:val="24"/>
                <w:szCs w:val="24"/>
                <w:lang w:eastAsia="en-US"/>
              </w:rPr>
              <w:t xml:space="preserve">ные </w:t>
            </w:r>
            <w:proofErr w:type="spellStart"/>
            <w:r w:rsidRPr="00636E16">
              <w:rPr>
                <w:rFonts w:eastAsiaTheme="minorHAnsi"/>
                <w:iCs/>
                <w:sz w:val="24"/>
                <w:szCs w:val="24"/>
                <w:lang w:eastAsia="en-US"/>
              </w:rPr>
              <w:t>слуша</w:t>
            </w:r>
            <w:r w:rsidR="0098614A">
              <w:rPr>
                <w:rFonts w:eastAsiaTheme="minorHAnsi"/>
                <w:iCs/>
                <w:sz w:val="24"/>
                <w:szCs w:val="24"/>
                <w:lang w:eastAsia="en-US"/>
              </w:rPr>
              <w:t>-ния</w:t>
            </w:r>
            <w:proofErr w:type="spellEnd"/>
            <w:r w:rsidR="0098614A">
              <w:rPr>
                <w:rFonts w:eastAsiaTheme="minorHAnsi"/>
                <w:iCs/>
                <w:sz w:val="24"/>
                <w:szCs w:val="24"/>
                <w:lang w:eastAsia="en-US"/>
              </w:rPr>
              <w:t xml:space="preserve">»; «Проекты, </w:t>
            </w:r>
            <w:proofErr w:type="spellStart"/>
            <w:r w:rsidR="0098614A">
              <w:rPr>
                <w:rFonts w:eastAsiaTheme="minorHAnsi"/>
                <w:iCs/>
                <w:sz w:val="24"/>
                <w:szCs w:val="24"/>
                <w:lang w:eastAsia="en-US"/>
              </w:rPr>
              <w:t>по-ясни</w:t>
            </w:r>
            <w:r w:rsidRPr="00636E16">
              <w:rPr>
                <w:rFonts w:eastAsiaTheme="minorHAnsi"/>
                <w:iCs/>
                <w:sz w:val="24"/>
                <w:szCs w:val="24"/>
                <w:lang w:eastAsia="en-US"/>
              </w:rPr>
              <w:t>тельные</w:t>
            </w:r>
            <w:proofErr w:type="spellEnd"/>
            <w:r w:rsidRPr="00636E16">
              <w:rPr>
                <w:rFonts w:eastAsiaTheme="minorHAnsi"/>
                <w:iCs/>
                <w:sz w:val="24"/>
                <w:szCs w:val="24"/>
                <w:lang w:eastAsia="en-US"/>
              </w:rPr>
              <w:t xml:space="preserve"> </w:t>
            </w:r>
            <w:proofErr w:type="spellStart"/>
            <w:r w:rsidRPr="00636E16">
              <w:rPr>
                <w:rFonts w:eastAsiaTheme="minorHAnsi"/>
                <w:iCs/>
                <w:sz w:val="24"/>
                <w:szCs w:val="24"/>
                <w:lang w:eastAsia="en-US"/>
              </w:rPr>
              <w:t>запис</w:t>
            </w:r>
            <w:r w:rsidR="0098614A">
              <w:rPr>
                <w:rFonts w:eastAsiaTheme="minorHAnsi"/>
                <w:iCs/>
                <w:sz w:val="24"/>
                <w:szCs w:val="24"/>
                <w:lang w:eastAsia="en-US"/>
              </w:rPr>
              <w:t>-</w:t>
            </w:r>
            <w:r w:rsidRPr="00636E16">
              <w:rPr>
                <w:rFonts w:eastAsiaTheme="minorHAnsi"/>
                <w:iCs/>
                <w:sz w:val="24"/>
                <w:szCs w:val="24"/>
                <w:lang w:eastAsia="en-US"/>
              </w:rPr>
              <w:t>ки</w:t>
            </w:r>
            <w:proofErr w:type="spellEnd"/>
            <w:r w:rsidRPr="00636E16">
              <w:rPr>
                <w:rFonts w:eastAsiaTheme="minorHAnsi"/>
                <w:iCs/>
                <w:sz w:val="24"/>
                <w:szCs w:val="24"/>
                <w:lang w:eastAsia="en-US"/>
              </w:rPr>
              <w:t xml:space="preserve">» и управы </w:t>
            </w:r>
            <w:r w:rsidR="0098614A">
              <w:rPr>
                <w:rFonts w:eastAsiaTheme="minorHAnsi"/>
                <w:iCs/>
                <w:sz w:val="24"/>
                <w:szCs w:val="24"/>
                <w:lang w:eastAsia="en-US"/>
              </w:rPr>
              <w:t xml:space="preserve">района </w:t>
            </w:r>
            <w:proofErr w:type="spellStart"/>
            <w:r w:rsidR="0098614A">
              <w:rPr>
                <w:rFonts w:eastAsiaTheme="minorHAnsi"/>
                <w:iCs/>
                <w:sz w:val="24"/>
                <w:szCs w:val="24"/>
                <w:lang w:eastAsia="en-US"/>
              </w:rPr>
              <w:t>Хорошево</w:t>
            </w:r>
            <w:proofErr w:type="spellEnd"/>
            <w:r w:rsidR="0098614A">
              <w:rPr>
                <w:rFonts w:eastAsiaTheme="minorHAnsi"/>
                <w:iCs/>
                <w:sz w:val="24"/>
                <w:szCs w:val="24"/>
                <w:lang w:eastAsia="en-US"/>
              </w:rPr>
              <w:t>-</w:t>
            </w:r>
            <w:r w:rsidRPr="00636E16">
              <w:rPr>
                <w:rFonts w:eastAsiaTheme="minorHAnsi"/>
                <w:iCs/>
                <w:sz w:val="24"/>
                <w:szCs w:val="24"/>
                <w:lang w:eastAsia="en-US"/>
              </w:rPr>
              <w:t>Мневники.</w:t>
            </w:r>
          </w:p>
          <w:p w:rsidR="00207DB8" w:rsidRPr="00636E16" w:rsidRDefault="00207DB8" w:rsidP="008C6C85">
            <w:pPr>
              <w:autoSpaceDE w:val="0"/>
              <w:autoSpaceDN w:val="0"/>
              <w:adjustRightInd w:val="0"/>
              <w:jc w:val="both"/>
              <w:rPr>
                <w:sz w:val="24"/>
                <w:szCs w:val="24"/>
              </w:rPr>
            </w:pPr>
          </w:p>
        </w:tc>
      </w:tr>
      <w:tr w:rsidR="006640F1" w:rsidRPr="00636E16" w:rsidTr="00CB69AF">
        <w:tc>
          <w:tcPr>
            <w:tcW w:w="7088" w:type="dxa"/>
          </w:tcPr>
          <w:p w:rsidR="006640F1" w:rsidRPr="008C6C85" w:rsidRDefault="006640F1" w:rsidP="006640F1">
            <w:pPr>
              <w:jc w:val="both"/>
              <w:rPr>
                <w:color w:val="000000"/>
                <w:sz w:val="24"/>
                <w:szCs w:val="24"/>
              </w:rPr>
            </w:pPr>
            <w:r w:rsidRPr="008C6C85">
              <w:rPr>
                <w:color w:val="000000"/>
                <w:sz w:val="24"/>
                <w:szCs w:val="24"/>
              </w:rPr>
              <w:lastRenderedPageBreak/>
              <w:t>В районе</w:t>
            </w:r>
            <w:r>
              <w:rPr>
                <w:color w:val="000000"/>
                <w:sz w:val="24"/>
                <w:szCs w:val="24"/>
              </w:rPr>
              <w:t xml:space="preserve"> </w:t>
            </w:r>
            <w:proofErr w:type="spellStart"/>
            <w:r>
              <w:rPr>
                <w:color w:val="000000"/>
                <w:sz w:val="24"/>
                <w:szCs w:val="24"/>
              </w:rPr>
              <w:t>Хорошево</w:t>
            </w:r>
            <w:proofErr w:type="spellEnd"/>
            <w:r>
              <w:rPr>
                <w:color w:val="000000"/>
                <w:sz w:val="24"/>
                <w:szCs w:val="24"/>
              </w:rPr>
              <w:t xml:space="preserve">-Мневники с 15.11.19 </w:t>
            </w:r>
            <w:r w:rsidRPr="008C6C85">
              <w:rPr>
                <w:color w:val="000000"/>
                <w:sz w:val="24"/>
                <w:szCs w:val="24"/>
              </w:rPr>
              <w:t xml:space="preserve">сотрудниками управы района </w:t>
            </w:r>
            <w:proofErr w:type="spellStart"/>
            <w:r w:rsidRPr="008C6C85">
              <w:rPr>
                <w:color w:val="000000"/>
                <w:sz w:val="24"/>
                <w:szCs w:val="24"/>
              </w:rPr>
              <w:t>Хорошево</w:t>
            </w:r>
            <w:proofErr w:type="spellEnd"/>
            <w:r w:rsidRPr="008C6C85">
              <w:rPr>
                <w:color w:val="000000"/>
                <w:sz w:val="24"/>
                <w:szCs w:val="24"/>
              </w:rPr>
              <w:t>-Мневники и неизвестными людьми, не предъявляющими документов и выдающих себя за «организаторов» и «проектировщиков», проводятся имитационные процедуры, выдаваемые за публичные слушания по Проектам:</w:t>
            </w:r>
          </w:p>
          <w:p w:rsidR="006640F1" w:rsidRPr="00B27961" w:rsidRDefault="006640F1" w:rsidP="006640F1">
            <w:pPr>
              <w:jc w:val="both"/>
              <w:rPr>
                <w:color w:val="000000"/>
                <w:sz w:val="22"/>
                <w:szCs w:val="22"/>
              </w:rPr>
            </w:pPr>
            <w:r w:rsidRPr="00B27961">
              <w:rPr>
                <w:color w:val="000000"/>
                <w:sz w:val="22"/>
                <w:szCs w:val="22"/>
              </w:rPr>
              <w:t xml:space="preserve">- «Проект планировки территории квартала 79 района </w:t>
            </w:r>
            <w:proofErr w:type="spellStart"/>
            <w:r w:rsidRPr="00B27961">
              <w:rPr>
                <w:color w:val="000000"/>
                <w:sz w:val="22"/>
                <w:szCs w:val="22"/>
              </w:rPr>
              <w:t>Хорошево</w:t>
            </w:r>
            <w:proofErr w:type="spellEnd"/>
            <w:r w:rsidRPr="00B27961">
              <w:rPr>
                <w:color w:val="000000"/>
                <w:sz w:val="22"/>
                <w:szCs w:val="22"/>
              </w:rPr>
              <w:t>-Мневники (СЗАО) в целях реализации Программы реновации жилищного фонда в городе Москве»;</w:t>
            </w:r>
          </w:p>
          <w:p w:rsidR="006640F1" w:rsidRPr="00B27961" w:rsidRDefault="006640F1" w:rsidP="006640F1">
            <w:pPr>
              <w:jc w:val="both"/>
              <w:rPr>
                <w:color w:val="000000"/>
                <w:sz w:val="22"/>
                <w:szCs w:val="22"/>
              </w:rPr>
            </w:pPr>
            <w:r w:rsidRPr="00B27961">
              <w:rPr>
                <w:color w:val="000000"/>
                <w:sz w:val="22"/>
                <w:szCs w:val="22"/>
              </w:rPr>
              <w:t xml:space="preserve">- «Проект внесения изменений в правила землепользования и застройки города Москвы в отношении территории по адресу: Проект планировки территории квартала 79 района </w:t>
            </w:r>
            <w:proofErr w:type="spellStart"/>
            <w:r w:rsidRPr="00B27961">
              <w:rPr>
                <w:color w:val="000000"/>
                <w:sz w:val="22"/>
                <w:szCs w:val="22"/>
              </w:rPr>
              <w:t>Хорошево</w:t>
            </w:r>
            <w:proofErr w:type="spellEnd"/>
            <w:r w:rsidRPr="00B27961">
              <w:rPr>
                <w:color w:val="000000"/>
                <w:sz w:val="22"/>
                <w:szCs w:val="22"/>
              </w:rPr>
              <w:t>-Мневники (СЗАО);</w:t>
            </w:r>
          </w:p>
          <w:p w:rsidR="006640F1" w:rsidRPr="00B27961" w:rsidRDefault="006640F1" w:rsidP="006640F1">
            <w:pPr>
              <w:jc w:val="both"/>
              <w:rPr>
                <w:color w:val="000000"/>
                <w:sz w:val="22"/>
                <w:szCs w:val="22"/>
              </w:rPr>
            </w:pPr>
            <w:r w:rsidRPr="00B27961">
              <w:rPr>
                <w:color w:val="000000"/>
                <w:sz w:val="22"/>
                <w:szCs w:val="22"/>
              </w:rPr>
              <w:t xml:space="preserve">- «Проект планировки территории квартала 74, 77, 80, 81 района </w:t>
            </w:r>
            <w:proofErr w:type="spellStart"/>
            <w:r w:rsidRPr="00B27961">
              <w:rPr>
                <w:color w:val="000000"/>
                <w:sz w:val="22"/>
                <w:szCs w:val="22"/>
              </w:rPr>
              <w:t>Хорошево</w:t>
            </w:r>
            <w:proofErr w:type="spellEnd"/>
            <w:r w:rsidRPr="00B27961">
              <w:rPr>
                <w:color w:val="000000"/>
                <w:sz w:val="22"/>
                <w:szCs w:val="22"/>
              </w:rPr>
              <w:t>-Мневники (СЗАО) в целях реализации Программы реновации жилищного фонда в городе Москве»;</w:t>
            </w:r>
          </w:p>
          <w:p w:rsidR="006640F1" w:rsidRPr="00B27961" w:rsidRDefault="006640F1" w:rsidP="006640F1">
            <w:pPr>
              <w:jc w:val="both"/>
              <w:rPr>
                <w:color w:val="000000"/>
                <w:sz w:val="22"/>
                <w:szCs w:val="22"/>
              </w:rPr>
            </w:pPr>
            <w:r w:rsidRPr="00B27961">
              <w:rPr>
                <w:color w:val="000000"/>
                <w:sz w:val="22"/>
                <w:szCs w:val="22"/>
              </w:rPr>
              <w:t xml:space="preserve">- «Проект внесения изменений в правила землепользования и застройки города Москвы в отношении территории по адресу: Проект планировки территории квартала 74, 77, 80, 81 района </w:t>
            </w:r>
            <w:proofErr w:type="spellStart"/>
            <w:r w:rsidRPr="00B27961">
              <w:rPr>
                <w:color w:val="000000"/>
                <w:sz w:val="22"/>
                <w:szCs w:val="22"/>
              </w:rPr>
              <w:t>Хорошево</w:t>
            </w:r>
            <w:proofErr w:type="spellEnd"/>
            <w:r w:rsidRPr="00B27961">
              <w:rPr>
                <w:color w:val="000000"/>
                <w:sz w:val="22"/>
                <w:szCs w:val="22"/>
              </w:rPr>
              <w:t>-Мневники (СЗАО);</w:t>
            </w:r>
          </w:p>
          <w:p w:rsidR="006640F1" w:rsidRPr="00B27961" w:rsidRDefault="006640F1" w:rsidP="006640F1">
            <w:pPr>
              <w:jc w:val="both"/>
              <w:rPr>
                <w:color w:val="000000"/>
                <w:sz w:val="22"/>
                <w:szCs w:val="22"/>
              </w:rPr>
            </w:pPr>
            <w:r w:rsidRPr="00B27961">
              <w:rPr>
                <w:color w:val="000000"/>
                <w:sz w:val="22"/>
                <w:szCs w:val="22"/>
              </w:rPr>
              <w:t xml:space="preserve">- «Проект планировки территории квартала 83, 84-85, 86 района </w:t>
            </w:r>
            <w:proofErr w:type="spellStart"/>
            <w:r w:rsidRPr="00B27961">
              <w:rPr>
                <w:color w:val="000000"/>
                <w:sz w:val="22"/>
                <w:szCs w:val="22"/>
              </w:rPr>
              <w:t>Хорошево</w:t>
            </w:r>
            <w:proofErr w:type="spellEnd"/>
            <w:r w:rsidRPr="00B27961">
              <w:rPr>
                <w:color w:val="000000"/>
                <w:sz w:val="22"/>
                <w:szCs w:val="22"/>
              </w:rPr>
              <w:t>-Мневники (СЗАО) в целях реализации Программы реновации жилищного фонда в городе Москве»;</w:t>
            </w:r>
          </w:p>
          <w:p w:rsidR="006640F1" w:rsidRPr="00B27961" w:rsidRDefault="006640F1" w:rsidP="006640F1">
            <w:pPr>
              <w:jc w:val="both"/>
              <w:rPr>
                <w:color w:val="000000"/>
                <w:sz w:val="22"/>
                <w:szCs w:val="22"/>
              </w:rPr>
            </w:pPr>
            <w:r w:rsidRPr="00B27961">
              <w:rPr>
                <w:color w:val="000000"/>
                <w:sz w:val="22"/>
                <w:szCs w:val="22"/>
              </w:rPr>
              <w:t xml:space="preserve">- «Проект внесения изменений в правила землепользования и застройки города Москвы в отношении территории по адресу: Проект планировки территории квартала 83, 84-85, 86 района </w:t>
            </w:r>
            <w:proofErr w:type="spellStart"/>
            <w:r w:rsidRPr="00B27961">
              <w:rPr>
                <w:color w:val="000000"/>
                <w:sz w:val="22"/>
                <w:szCs w:val="22"/>
              </w:rPr>
              <w:t>Хорошево</w:t>
            </w:r>
            <w:proofErr w:type="spellEnd"/>
            <w:r w:rsidRPr="00B27961">
              <w:rPr>
                <w:color w:val="000000"/>
                <w:sz w:val="22"/>
                <w:szCs w:val="22"/>
              </w:rPr>
              <w:t>-Мневники (СЗАО).</w:t>
            </w:r>
          </w:p>
          <w:p w:rsidR="006640F1" w:rsidRPr="008C6C85" w:rsidRDefault="006640F1" w:rsidP="006640F1">
            <w:pPr>
              <w:jc w:val="both"/>
              <w:rPr>
                <w:color w:val="000000"/>
                <w:sz w:val="24"/>
                <w:szCs w:val="24"/>
              </w:rPr>
            </w:pPr>
            <w:r w:rsidRPr="008C6C85">
              <w:rPr>
                <w:color w:val="000000"/>
                <w:sz w:val="24"/>
                <w:szCs w:val="24"/>
              </w:rPr>
              <w:t>Поскольку публичные слушания по всем выше</w:t>
            </w:r>
            <w:r>
              <w:rPr>
                <w:color w:val="000000"/>
                <w:sz w:val="24"/>
                <w:szCs w:val="24"/>
              </w:rPr>
              <w:t>указанным темам оказались объедине</w:t>
            </w:r>
            <w:r w:rsidRPr="008C6C85">
              <w:rPr>
                <w:color w:val="000000"/>
                <w:sz w:val="24"/>
                <w:szCs w:val="24"/>
              </w:rPr>
              <w:t>ны по одинаковым нарушениям закона, полагаю возможным сделать единое замечание и предложение по всем темам одновременно.</w:t>
            </w:r>
          </w:p>
          <w:p w:rsidR="006640F1" w:rsidRPr="008C6C85" w:rsidRDefault="006640F1" w:rsidP="006640F1">
            <w:pPr>
              <w:jc w:val="both"/>
              <w:rPr>
                <w:color w:val="000000"/>
                <w:sz w:val="24"/>
                <w:szCs w:val="24"/>
              </w:rPr>
            </w:pPr>
            <w:r w:rsidRPr="008C6C85">
              <w:rPr>
                <w:color w:val="000000"/>
                <w:sz w:val="24"/>
                <w:szCs w:val="24"/>
              </w:rPr>
              <w:t xml:space="preserve">Представленные на Собрания участников публичных слушаний, направленные на экспозиции и в Совет депутатов МО </w:t>
            </w:r>
            <w:proofErr w:type="spellStart"/>
            <w:r w:rsidRPr="008C6C85">
              <w:rPr>
                <w:color w:val="000000"/>
                <w:sz w:val="24"/>
                <w:szCs w:val="24"/>
              </w:rPr>
              <w:t>Хорошево</w:t>
            </w:r>
            <w:proofErr w:type="spellEnd"/>
            <w:r w:rsidRPr="008C6C85">
              <w:rPr>
                <w:color w:val="000000"/>
                <w:sz w:val="24"/>
                <w:szCs w:val="24"/>
              </w:rPr>
              <w:t xml:space="preserve">-Мневники, а также размещенные на официальных сайтах Префектуры СЗАО и управы района </w:t>
            </w:r>
            <w:proofErr w:type="spellStart"/>
            <w:r w:rsidRPr="008C6C85">
              <w:rPr>
                <w:color w:val="000000"/>
                <w:sz w:val="24"/>
                <w:szCs w:val="24"/>
              </w:rPr>
              <w:t>Хорошево</w:t>
            </w:r>
            <w:proofErr w:type="spellEnd"/>
            <w:r w:rsidRPr="008C6C85">
              <w:rPr>
                <w:color w:val="000000"/>
                <w:sz w:val="24"/>
                <w:szCs w:val="24"/>
              </w:rPr>
              <w:t>-Мневники, материалы под видом «проектов», не соответствует требованиям Закона г. Москвы от 25 июня 2008 года № 28: части 8 статьи 68 Градостроительного Кодекса Москвы, согласно которой «Проекты, подлежащие обсуждению на публичных слушаниях, должны быть представлены на публичные слушания в полном объеме, за исключением материалов, содержащих сведения, отнесенные федеральным законодательством к категории ограниченного доступа»</w:t>
            </w:r>
          </w:p>
          <w:p w:rsidR="006640F1" w:rsidRPr="008C6C85" w:rsidRDefault="006640F1" w:rsidP="006640F1">
            <w:pPr>
              <w:jc w:val="both"/>
              <w:rPr>
                <w:color w:val="000000"/>
                <w:sz w:val="24"/>
                <w:szCs w:val="24"/>
              </w:rPr>
            </w:pPr>
            <w:r w:rsidRPr="008C6C85">
              <w:rPr>
                <w:color w:val="000000"/>
                <w:sz w:val="24"/>
                <w:szCs w:val="24"/>
              </w:rPr>
              <w:lastRenderedPageBreak/>
              <w:t>Представленные на слушания документы по составу и содержанию не соответствуют требованиям федерального и московского законодательства: ст. 42, ст. 45 Градостроительного Кодекса РФ (Федерального З</w:t>
            </w:r>
            <w:r>
              <w:rPr>
                <w:color w:val="000000"/>
                <w:sz w:val="24"/>
                <w:szCs w:val="24"/>
              </w:rPr>
              <w:t>акона № 190-ФЗ от 29.12.2004) и п</w:t>
            </w:r>
            <w:r w:rsidRPr="008C6C85">
              <w:rPr>
                <w:color w:val="000000"/>
                <w:sz w:val="24"/>
                <w:szCs w:val="24"/>
              </w:rPr>
              <w:t>остановлению Правительства Москвы №</w:t>
            </w:r>
            <w:r>
              <w:rPr>
                <w:color w:val="000000"/>
                <w:sz w:val="24"/>
                <w:szCs w:val="24"/>
              </w:rPr>
              <w:t xml:space="preserve"> </w:t>
            </w:r>
            <w:r w:rsidRPr="008C6C85">
              <w:rPr>
                <w:color w:val="000000"/>
                <w:sz w:val="24"/>
                <w:szCs w:val="24"/>
              </w:rPr>
              <w:t>282-ПП от 10 апреля 2018 «Об утверждении Положения о составе, порядке подготовки, согласования и представления на утверждение проектов планировки территории в целях реализации Программы реновации жилищного фонда в городе Москве».</w:t>
            </w:r>
          </w:p>
          <w:p w:rsidR="006640F1" w:rsidRPr="008C6C85" w:rsidRDefault="006640F1" w:rsidP="006640F1">
            <w:pPr>
              <w:jc w:val="both"/>
              <w:rPr>
                <w:color w:val="000000"/>
                <w:sz w:val="24"/>
                <w:szCs w:val="24"/>
              </w:rPr>
            </w:pPr>
            <w:r w:rsidRPr="008C6C85">
              <w:rPr>
                <w:color w:val="000000"/>
                <w:sz w:val="24"/>
                <w:szCs w:val="24"/>
              </w:rPr>
              <w:t xml:space="preserve">Организаторы слушаний на многочисленные запросы граждан, в том числе депутатов, не предоставили заявленные на слушания документы, не смогли указать иных мест, где можно ознакомиться с проектами, не смогли представить проекты и на собраниях 3.12.2019, при этом проектировщики (работники государственного института </w:t>
            </w:r>
            <w:proofErr w:type="spellStart"/>
            <w:r w:rsidRPr="008C6C85">
              <w:rPr>
                <w:color w:val="000000"/>
                <w:sz w:val="24"/>
                <w:szCs w:val="24"/>
              </w:rPr>
              <w:t>ГлавАПУ</w:t>
            </w:r>
            <w:proofErr w:type="spellEnd"/>
            <w:r w:rsidRPr="008C6C85">
              <w:rPr>
                <w:color w:val="000000"/>
                <w:sz w:val="24"/>
                <w:szCs w:val="24"/>
              </w:rPr>
              <w:t xml:space="preserve">) публично признались, что «проект в настоящее время отсутствует» (собрание по проектам 74, 77, 80, 81 </w:t>
            </w:r>
            <w:proofErr w:type="spellStart"/>
            <w:r w:rsidRPr="008C6C85">
              <w:rPr>
                <w:color w:val="000000"/>
                <w:sz w:val="24"/>
                <w:szCs w:val="24"/>
              </w:rPr>
              <w:t>кв</w:t>
            </w:r>
            <w:proofErr w:type="spellEnd"/>
            <w:r w:rsidRPr="008C6C85">
              <w:rPr>
                <w:color w:val="000000"/>
                <w:sz w:val="24"/>
                <w:szCs w:val="24"/>
              </w:rPr>
              <w:t xml:space="preserve"> в </w:t>
            </w:r>
            <w:proofErr w:type="spellStart"/>
            <w:r w:rsidRPr="008C6C85">
              <w:rPr>
                <w:color w:val="000000"/>
                <w:sz w:val="24"/>
                <w:szCs w:val="24"/>
              </w:rPr>
              <w:t>ДТДиМ</w:t>
            </w:r>
            <w:proofErr w:type="spellEnd"/>
            <w:r w:rsidRPr="008C6C85">
              <w:rPr>
                <w:color w:val="000000"/>
                <w:sz w:val="24"/>
                <w:szCs w:val="24"/>
              </w:rPr>
              <w:t xml:space="preserve"> «</w:t>
            </w:r>
            <w:proofErr w:type="spellStart"/>
            <w:r w:rsidRPr="008C6C85">
              <w:rPr>
                <w:color w:val="000000"/>
                <w:sz w:val="24"/>
                <w:szCs w:val="24"/>
              </w:rPr>
              <w:t>Хорошево</w:t>
            </w:r>
            <w:proofErr w:type="spellEnd"/>
            <w:r w:rsidRPr="008C6C85">
              <w:rPr>
                <w:color w:val="000000"/>
                <w:sz w:val="24"/>
                <w:szCs w:val="24"/>
              </w:rPr>
              <w:t xml:space="preserve">»). На отсутствие проектов указывают и сведения, размещенные на официальном сайте </w:t>
            </w:r>
            <w:proofErr w:type="spellStart"/>
            <w:r w:rsidRPr="008C6C85">
              <w:rPr>
                <w:color w:val="000000"/>
                <w:sz w:val="24"/>
                <w:szCs w:val="24"/>
              </w:rPr>
              <w:t>госзакупок</w:t>
            </w:r>
            <w:proofErr w:type="spellEnd"/>
            <w:r w:rsidRPr="008C6C85">
              <w:rPr>
                <w:color w:val="000000"/>
                <w:sz w:val="24"/>
                <w:szCs w:val="24"/>
              </w:rPr>
              <w:t xml:space="preserve"> https://zakupki.gov.ru/, где размещен контракт ГБУ «</w:t>
            </w:r>
            <w:proofErr w:type="spellStart"/>
            <w:r w:rsidRPr="008C6C85">
              <w:rPr>
                <w:color w:val="000000"/>
                <w:sz w:val="24"/>
                <w:szCs w:val="24"/>
              </w:rPr>
              <w:t>ГлавАПУ</w:t>
            </w:r>
            <w:proofErr w:type="spellEnd"/>
            <w:r w:rsidRPr="008C6C85">
              <w:rPr>
                <w:color w:val="000000"/>
                <w:sz w:val="24"/>
                <w:szCs w:val="24"/>
              </w:rPr>
              <w:t xml:space="preserve">» с ООО «РТДА» на «визуализация основных планировочных и проектных решений с разработкой эскизного проекта застройки территории для проекта планировки территории в целях реализации программы реновации жилищного фонда в городе Москве». Полагаю, что именно эту «визуализацию» и возможно другие подготовительные промежуточные результаты, которые по составу и содержанию не соответствуют, требованиям федерального и регионального законодательства и были выставлены на публичные слушания под видом проектов планировок территорий 9-и жилых кварталов р-на </w:t>
            </w:r>
            <w:proofErr w:type="spellStart"/>
            <w:r w:rsidRPr="008C6C85">
              <w:rPr>
                <w:color w:val="000000"/>
                <w:sz w:val="24"/>
                <w:szCs w:val="24"/>
              </w:rPr>
              <w:t>Хорошево</w:t>
            </w:r>
            <w:proofErr w:type="spellEnd"/>
            <w:r w:rsidRPr="008C6C85">
              <w:rPr>
                <w:color w:val="000000"/>
                <w:sz w:val="24"/>
                <w:szCs w:val="24"/>
              </w:rPr>
              <w:t>-Мневники.</w:t>
            </w:r>
          </w:p>
          <w:p w:rsidR="006640F1" w:rsidRPr="008C6C85" w:rsidRDefault="006640F1" w:rsidP="006640F1">
            <w:pPr>
              <w:jc w:val="both"/>
              <w:rPr>
                <w:color w:val="000000"/>
                <w:sz w:val="24"/>
                <w:szCs w:val="24"/>
              </w:rPr>
            </w:pPr>
            <w:r w:rsidRPr="008C6C85">
              <w:rPr>
                <w:color w:val="000000"/>
                <w:sz w:val="24"/>
                <w:szCs w:val="24"/>
              </w:rPr>
              <w:t>Также отсутствуют в открытом доступе и в представленных для слушаний материала по проектам внесения изменений в правила землепользования и застройки города Москвы, правовые основания для разработки проектов внесения изменений в ПЗЗ, решение органа власти о подготовке внесения изменений в проект землепользования и застройки в соответствии с законом не опубликовано, отсутствуют они и на официальном сайте Москомархитектуры. Документация по проектам внесения изменений в ПЗЗ отсутствует полностью, в том числе отсутствуют, требуемые ст.30 Градостроительного Кодекса РФ графические описания местоположения границ территориальных зон, перечень координат характерных точек этих границ.</w:t>
            </w:r>
          </w:p>
          <w:p w:rsidR="006640F1" w:rsidRPr="008C6C85" w:rsidRDefault="006640F1" w:rsidP="006640F1">
            <w:pPr>
              <w:jc w:val="both"/>
              <w:rPr>
                <w:color w:val="000000"/>
                <w:sz w:val="24"/>
                <w:szCs w:val="24"/>
              </w:rPr>
            </w:pPr>
            <w:r w:rsidRPr="008C6C85">
              <w:rPr>
                <w:color w:val="000000"/>
                <w:sz w:val="24"/>
                <w:szCs w:val="24"/>
              </w:rPr>
              <w:t>Несоответствие представленных на публичные слушания материалов федеральному и московскому законодательству позволяет считать, что ПРЕДМЕТ ПУБЛИЧНЫХ СЛУШАНИЙ ОТСУТСТВУЕТ.</w:t>
            </w:r>
          </w:p>
          <w:p w:rsidR="006640F1" w:rsidRPr="008C6C85" w:rsidRDefault="006640F1" w:rsidP="006640F1">
            <w:pPr>
              <w:jc w:val="both"/>
              <w:rPr>
                <w:color w:val="000000"/>
                <w:sz w:val="24"/>
                <w:szCs w:val="24"/>
              </w:rPr>
            </w:pPr>
            <w:r w:rsidRPr="008C6C85">
              <w:rPr>
                <w:color w:val="000000"/>
                <w:sz w:val="24"/>
                <w:szCs w:val="24"/>
              </w:rPr>
              <w:t xml:space="preserve">В связи с открывшимися обстоятельствами — выявлением материалов, не соответствующих закону и имеющих признаки недостоверности, которые представители органов исполнительной власти субъекта Российской Федерации заведомо не могут от своего имени выставить гражданам для обсуждения указанные материалы должны были быть сняты с рассмотрения не в рамках градостроительной процедуры (публичных слушаний), не </w:t>
            </w:r>
            <w:r w:rsidRPr="008C6C85">
              <w:rPr>
                <w:color w:val="000000"/>
                <w:sz w:val="24"/>
                <w:szCs w:val="24"/>
              </w:rPr>
              <w:lastRenderedPageBreak/>
              <w:t xml:space="preserve">отправлены на доработку, а сняты как не подлежащие обороту (использованию) в государственных учреждениях. Также считаю необходимым указать, что предложенные в материалах по подготовке проектов проектные решения не соответствуют Генеральному плану города Москвы. Проектные решения не соответствуют градостроительным и санитарным нормам, нормативам градостроительного проектирования ни в части обеспечения территории объектами обязательной инфраструктуры, ни в части соблюдения строительных норм и правил. Очевидно, что реализация этих решений невозможна без прямого нарушения закона, так как приведет к значительному ухудшению условий проживания жителей района, состояния жилого фонда, транспортной инфраструктуры. Проектировщиками предложено масштабное ухудшение городской среды – переуплотнение жилых кварталов в разы, разрушение планировочной структуры ваших кварталов, появление кварталов без возможности хранения своих личных автомашин, кроме малочисленных платных подземных парковок. Проектные предложения не основаны на сведениях о правах граждан — собственников квартир, жилых многоквартирных зданий и соответствующих земельных участков, а также собственников капитальных гаражных объектов, являющихся законными землепользователями. Предложенные в материалах по подготовке проектов проектные решения умаляют гражданские и социальные прав граждан. </w:t>
            </w:r>
          </w:p>
          <w:p w:rsidR="006640F1" w:rsidRPr="008C6C85" w:rsidRDefault="006640F1" w:rsidP="006640F1">
            <w:pPr>
              <w:jc w:val="both"/>
              <w:rPr>
                <w:color w:val="000000"/>
                <w:sz w:val="24"/>
                <w:szCs w:val="24"/>
              </w:rPr>
            </w:pPr>
            <w:r w:rsidRPr="008C6C85">
              <w:rPr>
                <w:color w:val="000000"/>
                <w:sz w:val="24"/>
                <w:szCs w:val="24"/>
              </w:rPr>
              <w:t>Количество благ, выраженных как в праве пользования, так и в гарантированном объеме социальных прав, предложенными проектными решениями, будет значительно уменьшено, а некоторых не станет совсем. Согласно российскому законодательству, умаление прав граждан не допускается, предложенные проекты являются антисоциальными, предполагают совершение действий, не предусмотренных российской Конституцией, и не могут быть реализованы на территории Российской Федерации. Поскольку новые проекты игнорируют сам факт свершившейся приватизации и предполагают значительно увеличить количество граждан на гектар городской застройки, можно считать, что запланированные действия с жилыми кварталами прямо нацелены на передачу уже предоставленного гражданам объёма прав иным лицам. Таким образом, от имени исполнительной власти города, проектировщик и Окружная комиссия по вопросам градостроительства, землепользования и застройки при Правительстве Москвы в СЗАО города</w:t>
            </w:r>
          </w:p>
          <w:p w:rsidR="006640F1" w:rsidRPr="008C6C85" w:rsidRDefault="006640F1" w:rsidP="006640F1">
            <w:pPr>
              <w:jc w:val="both"/>
              <w:rPr>
                <w:color w:val="000000"/>
                <w:sz w:val="24"/>
                <w:szCs w:val="24"/>
              </w:rPr>
            </w:pPr>
            <w:r w:rsidRPr="008C6C85">
              <w:rPr>
                <w:color w:val="000000"/>
                <w:sz w:val="24"/>
                <w:szCs w:val="24"/>
              </w:rPr>
              <w:t xml:space="preserve">Москвы совершила то, от чего неоднократно предостерегали высшие органы федеральной власти, а именно: ПРИЗВАЛА К ПЕРЕСМОТРУ ИТОГОВ ПРИВАТИЗАЦИИ, вынеся на публичные обсуждения намерения пересмотра итогов приватизации жилого фонда столицы. В связи с тем, что представленные на слушания недостоверные проектные материалы и действия членов окружной комиссии вызвали значительное социальное напряжение, а процедура проводится с нарушением Российского законодательства, требуем принять меры к прекращению процедуры публичных слушаний по указанным проектам, составленным с нарушением законов РФ, признать </w:t>
            </w:r>
            <w:r w:rsidRPr="008C6C85">
              <w:rPr>
                <w:color w:val="000000"/>
                <w:sz w:val="24"/>
                <w:szCs w:val="24"/>
              </w:rPr>
              <w:lastRenderedPageBreak/>
              <w:t>публичные слушания не состоявшимися, отменить их проведение, о чем разместить официальное оповещение.</w:t>
            </w:r>
          </w:p>
        </w:tc>
        <w:tc>
          <w:tcPr>
            <w:tcW w:w="738" w:type="dxa"/>
          </w:tcPr>
          <w:p w:rsidR="006640F1" w:rsidRPr="008C6C85" w:rsidRDefault="008A1601" w:rsidP="006640F1">
            <w:pPr>
              <w:autoSpaceDE w:val="0"/>
              <w:autoSpaceDN w:val="0"/>
              <w:adjustRightInd w:val="0"/>
              <w:jc w:val="center"/>
              <w:rPr>
                <w:sz w:val="26"/>
                <w:szCs w:val="26"/>
              </w:rPr>
            </w:pPr>
            <w:r>
              <w:rPr>
                <w:sz w:val="26"/>
                <w:szCs w:val="26"/>
              </w:rPr>
              <w:lastRenderedPageBreak/>
              <w:t>1022</w:t>
            </w:r>
          </w:p>
        </w:tc>
        <w:tc>
          <w:tcPr>
            <w:tcW w:w="2409" w:type="dxa"/>
          </w:tcPr>
          <w:p w:rsidR="006640F1" w:rsidRPr="00636E16" w:rsidRDefault="006640F1" w:rsidP="006640F1">
            <w:pPr>
              <w:autoSpaceDE w:val="0"/>
              <w:autoSpaceDN w:val="0"/>
              <w:adjustRightInd w:val="0"/>
              <w:jc w:val="both"/>
              <w:rPr>
                <w:sz w:val="24"/>
                <w:szCs w:val="24"/>
              </w:rPr>
            </w:pPr>
            <w:r w:rsidRPr="00636E16">
              <w:rPr>
                <w:sz w:val="24"/>
                <w:szCs w:val="24"/>
              </w:rPr>
              <w:t>Разработчикам проекта</w:t>
            </w:r>
            <w:r>
              <w:rPr>
                <w:sz w:val="24"/>
                <w:szCs w:val="24"/>
              </w:rPr>
              <w:t xml:space="preserve"> </w:t>
            </w:r>
            <w:r w:rsidRPr="00636E16">
              <w:rPr>
                <w:sz w:val="24"/>
                <w:szCs w:val="24"/>
              </w:rPr>
              <w:t>рассмотреть</w:t>
            </w:r>
            <w:r w:rsidR="001B79B3">
              <w:rPr>
                <w:sz w:val="24"/>
                <w:szCs w:val="24"/>
              </w:rPr>
              <w:t xml:space="preserve"> возможность учета</w:t>
            </w:r>
            <w:r w:rsidRPr="00636E16">
              <w:rPr>
                <w:sz w:val="24"/>
                <w:szCs w:val="24"/>
              </w:rPr>
              <w:t>.</w:t>
            </w:r>
          </w:p>
          <w:p w:rsidR="006640F1" w:rsidRPr="00636E16" w:rsidRDefault="006640F1" w:rsidP="006640F1">
            <w:pPr>
              <w:autoSpaceDE w:val="0"/>
              <w:autoSpaceDN w:val="0"/>
              <w:adjustRightInd w:val="0"/>
              <w:jc w:val="both"/>
              <w:rPr>
                <w:sz w:val="24"/>
                <w:szCs w:val="24"/>
              </w:rPr>
            </w:pPr>
            <w:r>
              <w:rPr>
                <w:sz w:val="24"/>
                <w:szCs w:val="24"/>
              </w:rPr>
              <w:t xml:space="preserve">Программа </w:t>
            </w:r>
            <w:proofErr w:type="spellStart"/>
            <w:proofErr w:type="gramStart"/>
            <w:r>
              <w:rPr>
                <w:sz w:val="24"/>
                <w:szCs w:val="24"/>
              </w:rPr>
              <w:t>рено</w:t>
            </w:r>
            <w:r w:rsidRPr="00636E16">
              <w:rPr>
                <w:sz w:val="24"/>
                <w:szCs w:val="24"/>
              </w:rPr>
              <w:t>ва</w:t>
            </w:r>
            <w:r>
              <w:rPr>
                <w:sz w:val="24"/>
                <w:szCs w:val="24"/>
              </w:rPr>
              <w:t>-</w:t>
            </w:r>
            <w:r w:rsidRPr="00636E16">
              <w:rPr>
                <w:sz w:val="24"/>
                <w:szCs w:val="24"/>
              </w:rPr>
              <w:t>ции</w:t>
            </w:r>
            <w:proofErr w:type="spellEnd"/>
            <w:proofErr w:type="gramEnd"/>
            <w:r w:rsidRPr="00636E16">
              <w:rPr>
                <w:sz w:val="24"/>
                <w:szCs w:val="24"/>
              </w:rPr>
              <w:t xml:space="preserve"> утверждена </w:t>
            </w:r>
            <w:proofErr w:type="spellStart"/>
            <w:r w:rsidRPr="00636E16">
              <w:rPr>
                <w:sz w:val="24"/>
                <w:szCs w:val="24"/>
              </w:rPr>
              <w:t>пос</w:t>
            </w:r>
            <w:r>
              <w:rPr>
                <w:sz w:val="24"/>
                <w:szCs w:val="24"/>
              </w:rPr>
              <w:t>-</w:t>
            </w:r>
            <w:r w:rsidRPr="00636E16">
              <w:rPr>
                <w:sz w:val="24"/>
                <w:szCs w:val="24"/>
              </w:rPr>
              <w:t>тановлением</w:t>
            </w:r>
            <w:proofErr w:type="spellEnd"/>
            <w:r w:rsidRPr="00636E16">
              <w:rPr>
                <w:sz w:val="24"/>
                <w:szCs w:val="24"/>
              </w:rPr>
              <w:t xml:space="preserve"> </w:t>
            </w:r>
            <w:proofErr w:type="spellStart"/>
            <w:r w:rsidRPr="00636E16">
              <w:rPr>
                <w:sz w:val="24"/>
                <w:szCs w:val="24"/>
              </w:rPr>
              <w:t>Пра</w:t>
            </w:r>
            <w:r>
              <w:rPr>
                <w:sz w:val="24"/>
                <w:szCs w:val="24"/>
              </w:rPr>
              <w:t>ви-тельства</w:t>
            </w:r>
            <w:proofErr w:type="spellEnd"/>
            <w:r>
              <w:rPr>
                <w:sz w:val="24"/>
                <w:szCs w:val="24"/>
              </w:rPr>
              <w:t xml:space="preserve"> Москвы от </w:t>
            </w:r>
            <w:r w:rsidRPr="00636E16">
              <w:rPr>
                <w:sz w:val="24"/>
                <w:szCs w:val="24"/>
              </w:rPr>
              <w:t>01.08.2017 № 497-ПП «О Программе рено</w:t>
            </w:r>
            <w:r>
              <w:rPr>
                <w:sz w:val="24"/>
                <w:szCs w:val="24"/>
              </w:rPr>
              <w:t>-</w:t>
            </w:r>
            <w:proofErr w:type="spellStart"/>
            <w:r w:rsidRPr="00636E16">
              <w:rPr>
                <w:sz w:val="24"/>
                <w:szCs w:val="24"/>
              </w:rPr>
              <w:t>вации</w:t>
            </w:r>
            <w:proofErr w:type="spellEnd"/>
            <w:r w:rsidRPr="00636E16">
              <w:rPr>
                <w:sz w:val="24"/>
                <w:szCs w:val="24"/>
              </w:rPr>
              <w:t xml:space="preserve"> жилищного фонда в городе </w:t>
            </w:r>
            <w:r>
              <w:rPr>
                <w:sz w:val="24"/>
                <w:szCs w:val="24"/>
              </w:rPr>
              <w:t>Моск</w:t>
            </w:r>
            <w:r w:rsidRPr="00636E16">
              <w:rPr>
                <w:sz w:val="24"/>
                <w:szCs w:val="24"/>
              </w:rPr>
              <w:t xml:space="preserve">ве». Публичные слушания по </w:t>
            </w:r>
            <w:proofErr w:type="gramStart"/>
            <w:r w:rsidRPr="00636E16">
              <w:rPr>
                <w:sz w:val="24"/>
                <w:szCs w:val="24"/>
              </w:rPr>
              <w:t>указан</w:t>
            </w:r>
            <w:r>
              <w:rPr>
                <w:sz w:val="24"/>
                <w:szCs w:val="24"/>
              </w:rPr>
              <w:t>-</w:t>
            </w:r>
            <w:r w:rsidRPr="00636E16">
              <w:rPr>
                <w:sz w:val="24"/>
                <w:szCs w:val="24"/>
              </w:rPr>
              <w:t>ному</w:t>
            </w:r>
            <w:proofErr w:type="gramEnd"/>
            <w:r w:rsidRPr="00636E16">
              <w:rPr>
                <w:sz w:val="24"/>
                <w:szCs w:val="24"/>
              </w:rPr>
              <w:t xml:space="preserve"> проекту </w:t>
            </w:r>
            <w:proofErr w:type="spellStart"/>
            <w:r w:rsidRPr="00636E16">
              <w:rPr>
                <w:sz w:val="24"/>
                <w:szCs w:val="24"/>
              </w:rPr>
              <w:t>прово</w:t>
            </w:r>
            <w:r>
              <w:rPr>
                <w:sz w:val="24"/>
                <w:szCs w:val="24"/>
              </w:rPr>
              <w:t>-</w:t>
            </w:r>
            <w:r w:rsidRPr="00636E16">
              <w:rPr>
                <w:sz w:val="24"/>
                <w:szCs w:val="24"/>
              </w:rPr>
              <w:t>дятся</w:t>
            </w:r>
            <w:proofErr w:type="spellEnd"/>
            <w:r w:rsidRPr="00636E16">
              <w:rPr>
                <w:sz w:val="24"/>
                <w:szCs w:val="24"/>
              </w:rPr>
              <w:t xml:space="preserve"> в </w:t>
            </w:r>
            <w:proofErr w:type="spellStart"/>
            <w:r w:rsidRPr="00636E16">
              <w:rPr>
                <w:sz w:val="24"/>
                <w:szCs w:val="24"/>
              </w:rPr>
              <w:t>установ</w:t>
            </w:r>
            <w:proofErr w:type="spellEnd"/>
            <w:r>
              <w:rPr>
                <w:sz w:val="24"/>
                <w:szCs w:val="24"/>
              </w:rPr>
              <w:t>-ленном по</w:t>
            </w:r>
            <w:r w:rsidRPr="00636E16">
              <w:rPr>
                <w:sz w:val="24"/>
                <w:szCs w:val="24"/>
              </w:rPr>
              <w:t xml:space="preserve">рядке в соответствие с </w:t>
            </w:r>
            <w:proofErr w:type="spellStart"/>
            <w:r w:rsidRPr="00636E16">
              <w:rPr>
                <w:sz w:val="24"/>
                <w:szCs w:val="24"/>
              </w:rPr>
              <w:t>реше</w:t>
            </w:r>
            <w:r>
              <w:rPr>
                <w:sz w:val="24"/>
                <w:szCs w:val="24"/>
              </w:rPr>
              <w:t>-нием</w:t>
            </w:r>
            <w:proofErr w:type="spellEnd"/>
            <w:r>
              <w:rPr>
                <w:sz w:val="24"/>
                <w:szCs w:val="24"/>
              </w:rPr>
              <w:t xml:space="preserve"> </w:t>
            </w:r>
            <w:proofErr w:type="spellStart"/>
            <w:r>
              <w:rPr>
                <w:sz w:val="24"/>
                <w:szCs w:val="24"/>
              </w:rPr>
              <w:t>Градо</w:t>
            </w:r>
            <w:r w:rsidRPr="00636E16">
              <w:rPr>
                <w:sz w:val="24"/>
                <w:szCs w:val="24"/>
              </w:rPr>
              <w:t>строи</w:t>
            </w:r>
            <w:proofErr w:type="spellEnd"/>
            <w:r>
              <w:rPr>
                <w:sz w:val="24"/>
                <w:szCs w:val="24"/>
              </w:rPr>
              <w:t>-</w:t>
            </w:r>
            <w:proofErr w:type="spellStart"/>
            <w:r>
              <w:rPr>
                <w:sz w:val="24"/>
                <w:szCs w:val="24"/>
              </w:rPr>
              <w:t>тельно</w:t>
            </w:r>
            <w:proofErr w:type="spellEnd"/>
            <w:r>
              <w:rPr>
                <w:sz w:val="24"/>
                <w:szCs w:val="24"/>
              </w:rPr>
              <w:t>-земель</w:t>
            </w:r>
            <w:r w:rsidRPr="00636E16">
              <w:rPr>
                <w:sz w:val="24"/>
                <w:szCs w:val="24"/>
              </w:rPr>
              <w:t>ной ко</w:t>
            </w:r>
            <w:r>
              <w:rPr>
                <w:sz w:val="24"/>
                <w:szCs w:val="24"/>
              </w:rPr>
              <w:t>миссии города Москвы от 20.12.</w:t>
            </w:r>
            <w:r w:rsidRPr="00636E16">
              <w:rPr>
                <w:sz w:val="24"/>
                <w:szCs w:val="24"/>
              </w:rPr>
              <w:t>18 (протокол № 31, п.5; квартал 79</w:t>
            </w:r>
            <w:r w:rsidRPr="00636E16">
              <w:rPr>
                <w:color w:val="000000"/>
                <w:sz w:val="24"/>
                <w:szCs w:val="24"/>
              </w:rPr>
              <w:t xml:space="preserve">).  </w:t>
            </w:r>
          </w:p>
          <w:p w:rsidR="006640F1" w:rsidRPr="00636E16" w:rsidRDefault="006640F1" w:rsidP="006640F1">
            <w:pPr>
              <w:autoSpaceDE w:val="0"/>
              <w:jc w:val="both"/>
              <w:rPr>
                <w:bCs/>
                <w:sz w:val="24"/>
                <w:szCs w:val="24"/>
              </w:rPr>
            </w:pPr>
            <w:r w:rsidRPr="00636E16">
              <w:rPr>
                <w:bCs/>
                <w:sz w:val="24"/>
                <w:szCs w:val="24"/>
              </w:rPr>
              <w:t xml:space="preserve">Проект планировки территории </w:t>
            </w:r>
            <w:proofErr w:type="gramStart"/>
            <w:r w:rsidRPr="00636E16">
              <w:rPr>
                <w:bCs/>
                <w:sz w:val="24"/>
                <w:szCs w:val="24"/>
              </w:rPr>
              <w:t>микро</w:t>
            </w:r>
            <w:r>
              <w:rPr>
                <w:bCs/>
                <w:sz w:val="24"/>
                <w:szCs w:val="24"/>
              </w:rPr>
              <w:t>-</w:t>
            </w:r>
            <w:r w:rsidRPr="00636E16">
              <w:rPr>
                <w:bCs/>
                <w:sz w:val="24"/>
                <w:szCs w:val="24"/>
              </w:rPr>
              <w:t>рай</w:t>
            </w:r>
            <w:r>
              <w:rPr>
                <w:bCs/>
                <w:sz w:val="24"/>
                <w:szCs w:val="24"/>
              </w:rPr>
              <w:t>она</w:t>
            </w:r>
            <w:proofErr w:type="gramEnd"/>
            <w:r>
              <w:rPr>
                <w:bCs/>
                <w:sz w:val="24"/>
                <w:szCs w:val="24"/>
              </w:rPr>
              <w:t xml:space="preserve"> 79 </w:t>
            </w:r>
            <w:r w:rsidRPr="00636E16">
              <w:rPr>
                <w:bCs/>
                <w:sz w:val="24"/>
                <w:szCs w:val="24"/>
              </w:rPr>
              <w:t xml:space="preserve">района </w:t>
            </w:r>
            <w:proofErr w:type="spellStart"/>
            <w:r w:rsidRPr="00636E16">
              <w:rPr>
                <w:bCs/>
                <w:sz w:val="24"/>
                <w:szCs w:val="24"/>
              </w:rPr>
              <w:t>Хорошево-Мневни</w:t>
            </w:r>
            <w:r>
              <w:rPr>
                <w:bCs/>
                <w:sz w:val="24"/>
                <w:szCs w:val="24"/>
              </w:rPr>
              <w:t>-</w:t>
            </w:r>
            <w:r w:rsidRPr="00636E16">
              <w:rPr>
                <w:bCs/>
                <w:sz w:val="24"/>
                <w:szCs w:val="24"/>
              </w:rPr>
              <w:t>ки</w:t>
            </w:r>
            <w:proofErr w:type="spellEnd"/>
            <w:r w:rsidRPr="00636E16">
              <w:rPr>
                <w:bCs/>
                <w:sz w:val="24"/>
                <w:szCs w:val="24"/>
              </w:rPr>
              <w:t xml:space="preserve"> в целях </w:t>
            </w:r>
            <w:proofErr w:type="spellStart"/>
            <w:r w:rsidRPr="00636E16">
              <w:rPr>
                <w:bCs/>
                <w:sz w:val="24"/>
                <w:szCs w:val="24"/>
              </w:rPr>
              <w:t>реализа</w:t>
            </w:r>
            <w:r>
              <w:rPr>
                <w:bCs/>
                <w:sz w:val="24"/>
                <w:szCs w:val="24"/>
              </w:rPr>
              <w:t>-</w:t>
            </w:r>
            <w:r w:rsidRPr="00636E16">
              <w:rPr>
                <w:bCs/>
                <w:sz w:val="24"/>
                <w:szCs w:val="24"/>
              </w:rPr>
              <w:t>ции</w:t>
            </w:r>
            <w:proofErr w:type="spellEnd"/>
            <w:r w:rsidRPr="00636E16">
              <w:rPr>
                <w:bCs/>
                <w:sz w:val="24"/>
                <w:szCs w:val="24"/>
              </w:rPr>
              <w:t xml:space="preserve"> Программы ре</w:t>
            </w:r>
            <w:r>
              <w:rPr>
                <w:bCs/>
                <w:sz w:val="24"/>
                <w:szCs w:val="24"/>
              </w:rPr>
              <w:t>-</w:t>
            </w:r>
            <w:r w:rsidRPr="00636E16">
              <w:rPr>
                <w:bCs/>
                <w:sz w:val="24"/>
                <w:szCs w:val="24"/>
              </w:rPr>
              <w:t>новации жилищн</w:t>
            </w:r>
            <w:r>
              <w:rPr>
                <w:bCs/>
                <w:sz w:val="24"/>
                <w:szCs w:val="24"/>
              </w:rPr>
              <w:t>ого фонда в городе Москве подго</w:t>
            </w:r>
            <w:r w:rsidRPr="00636E16">
              <w:rPr>
                <w:bCs/>
                <w:sz w:val="24"/>
                <w:szCs w:val="24"/>
              </w:rPr>
              <w:t xml:space="preserve">товлен на основании </w:t>
            </w:r>
            <w:proofErr w:type="spellStart"/>
            <w:r w:rsidRPr="00636E16">
              <w:rPr>
                <w:bCs/>
                <w:sz w:val="24"/>
                <w:szCs w:val="24"/>
              </w:rPr>
              <w:t>распо</w:t>
            </w:r>
            <w:r>
              <w:rPr>
                <w:bCs/>
                <w:sz w:val="24"/>
                <w:szCs w:val="24"/>
              </w:rPr>
              <w:t>-</w:t>
            </w:r>
            <w:r w:rsidRPr="00636E16">
              <w:rPr>
                <w:bCs/>
                <w:sz w:val="24"/>
                <w:szCs w:val="24"/>
              </w:rPr>
              <w:t>ряжения</w:t>
            </w:r>
            <w:proofErr w:type="spellEnd"/>
            <w:r w:rsidRPr="00636E16">
              <w:rPr>
                <w:bCs/>
                <w:sz w:val="24"/>
                <w:szCs w:val="24"/>
              </w:rPr>
              <w:t xml:space="preserve"> </w:t>
            </w:r>
            <w:proofErr w:type="spellStart"/>
            <w:r w:rsidRPr="00636E16">
              <w:rPr>
                <w:bCs/>
                <w:sz w:val="24"/>
                <w:szCs w:val="24"/>
              </w:rPr>
              <w:t>Моском</w:t>
            </w:r>
            <w:proofErr w:type="spellEnd"/>
            <w:r>
              <w:rPr>
                <w:bCs/>
                <w:sz w:val="24"/>
                <w:szCs w:val="24"/>
              </w:rPr>
              <w:t>-</w:t>
            </w:r>
            <w:r w:rsidRPr="00636E16">
              <w:rPr>
                <w:bCs/>
                <w:sz w:val="24"/>
                <w:szCs w:val="24"/>
              </w:rPr>
              <w:t xml:space="preserve">архитектуры от 07.11.2017 № 448 «О подготовке проекта планировки </w:t>
            </w:r>
            <w:proofErr w:type="spellStart"/>
            <w:r w:rsidRPr="00636E16">
              <w:rPr>
                <w:bCs/>
                <w:sz w:val="24"/>
                <w:szCs w:val="24"/>
              </w:rPr>
              <w:t>терри</w:t>
            </w:r>
            <w:proofErr w:type="spellEnd"/>
            <w:r>
              <w:rPr>
                <w:bCs/>
                <w:sz w:val="24"/>
                <w:szCs w:val="24"/>
              </w:rPr>
              <w:t>-</w:t>
            </w:r>
            <w:r w:rsidRPr="00636E16">
              <w:rPr>
                <w:bCs/>
                <w:sz w:val="24"/>
                <w:szCs w:val="24"/>
              </w:rPr>
              <w:lastRenderedPageBreak/>
              <w:t xml:space="preserve">тории микрорайона 79 района </w:t>
            </w:r>
            <w:proofErr w:type="spellStart"/>
            <w:r w:rsidRPr="00636E16">
              <w:rPr>
                <w:bCs/>
                <w:sz w:val="24"/>
                <w:szCs w:val="24"/>
              </w:rPr>
              <w:t>Хорошево</w:t>
            </w:r>
            <w:proofErr w:type="spellEnd"/>
            <w:r w:rsidRPr="00636E16">
              <w:rPr>
                <w:bCs/>
                <w:sz w:val="24"/>
                <w:szCs w:val="24"/>
              </w:rPr>
              <w:t>-Мневники (СЗАО)».</w:t>
            </w:r>
          </w:p>
          <w:p w:rsidR="006640F1" w:rsidRPr="00636E16" w:rsidRDefault="006640F1" w:rsidP="006640F1">
            <w:pPr>
              <w:autoSpaceDE w:val="0"/>
              <w:autoSpaceDN w:val="0"/>
              <w:adjustRightInd w:val="0"/>
              <w:jc w:val="both"/>
              <w:rPr>
                <w:sz w:val="24"/>
                <w:szCs w:val="24"/>
              </w:rPr>
            </w:pPr>
            <w:r w:rsidRPr="00636E16">
              <w:rPr>
                <w:sz w:val="24"/>
                <w:szCs w:val="24"/>
              </w:rPr>
              <w:t xml:space="preserve">Процедура ПС </w:t>
            </w:r>
            <w:proofErr w:type="gramStart"/>
            <w:r w:rsidRPr="00636E16">
              <w:rPr>
                <w:sz w:val="24"/>
                <w:szCs w:val="24"/>
              </w:rPr>
              <w:t>про</w:t>
            </w:r>
            <w:r>
              <w:rPr>
                <w:sz w:val="24"/>
                <w:szCs w:val="24"/>
              </w:rPr>
              <w:t>-</w:t>
            </w:r>
            <w:r w:rsidRPr="00636E16">
              <w:rPr>
                <w:sz w:val="24"/>
                <w:szCs w:val="24"/>
              </w:rPr>
              <w:t>ведена</w:t>
            </w:r>
            <w:proofErr w:type="gramEnd"/>
            <w:r w:rsidRPr="00636E16">
              <w:rPr>
                <w:sz w:val="24"/>
                <w:szCs w:val="24"/>
              </w:rPr>
              <w:t xml:space="preserve"> с 15.11.2019 в порядке, установлен-ном статьей 68 </w:t>
            </w:r>
            <w:proofErr w:type="spellStart"/>
            <w:r w:rsidRPr="00636E16">
              <w:rPr>
                <w:sz w:val="24"/>
                <w:szCs w:val="24"/>
              </w:rPr>
              <w:t>Зако</w:t>
            </w:r>
            <w:proofErr w:type="spellEnd"/>
            <w:r>
              <w:rPr>
                <w:sz w:val="24"/>
                <w:szCs w:val="24"/>
              </w:rPr>
              <w:t>-</w:t>
            </w:r>
            <w:r w:rsidRPr="00636E16">
              <w:rPr>
                <w:sz w:val="24"/>
                <w:szCs w:val="24"/>
              </w:rPr>
              <w:t xml:space="preserve">на города Москвы от 25.06.2008 № 28 «Градостроительный кодекс города </w:t>
            </w:r>
            <w:proofErr w:type="spellStart"/>
            <w:r w:rsidRPr="00636E16">
              <w:rPr>
                <w:sz w:val="24"/>
                <w:szCs w:val="24"/>
              </w:rPr>
              <w:t>Моск</w:t>
            </w:r>
            <w:proofErr w:type="spellEnd"/>
            <w:r w:rsidRPr="00636E16">
              <w:rPr>
                <w:sz w:val="24"/>
                <w:szCs w:val="24"/>
              </w:rPr>
              <w:t xml:space="preserve">-вы» и </w:t>
            </w:r>
            <w:proofErr w:type="spellStart"/>
            <w:r w:rsidRPr="00636E16">
              <w:rPr>
                <w:sz w:val="24"/>
                <w:szCs w:val="24"/>
              </w:rPr>
              <w:t>постановле-нием</w:t>
            </w:r>
            <w:proofErr w:type="spellEnd"/>
            <w:r w:rsidRPr="00636E16">
              <w:rPr>
                <w:sz w:val="24"/>
                <w:szCs w:val="24"/>
              </w:rPr>
              <w:t xml:space="preserve"> Правительс</w:t>
            </w:r>
            <w:r>
              <w:rPr>
                <w:sz w:val="24"/>
                <w:szCs w:val="24"/>
              </w:rPr>
              <w:t>тва Москвы от 30.12.08 № 1258-</w:t>
            </w:r>
            <w:r w:rsidRPr="00636E16">
              <w:rPr>
                <w:sz w:val="24"/>
                <w:szCs w:val="24"/>
              </w:rPr>
              <w:t xml:space="preserve">ПП «О </w:t>
            </w:r>
            <w:proofErr w:type="spellStart"/>
            <w:r w:rsidRPr="00636E16">
              <w:rPr>
                <w:sz w:val="24"/>
                <w:szCs w:val="24"/>
              </w:rPr>
              <w:t>по</w:t>
            </w:r>
            <w:r>
              <w:rPr>
                <w:sz w:val="24"/>
                <w:szCs w:val="24"/>
              </w:rPr>
              <w:t>-</w:t>
            </w:r>
            <w:r w:rsidRPr="00636E16">
              <w:rPr>
                <w:sz w:val="24"/>
                <w:szCs w:val="24"/>
              </w:rPr>
              <w:t>рядке</w:t>
            </w:r>
            <w:proofErr w:type="spellEnd"/>
            <w:r w:rsidRPr="00636E16">
              <w:rPr>
                <w:sz w:val="24"/>
                <w:szCs w:val="24"/>
              </w:rPr>
              <w:t xml:space="preserve"> организации и проведения </w:t>
            </w:r>
            <w:proofErr w:type="spellStart"/>
            <w:r w:rsidRPr="00636E16">
              <w:rPr>
                <w:sz w:val="24"/>
                <w:szCs w:val="24"/>
              </w:rPr>
              <w:t>публич</w:t>
            </w:r>
            <w:r>
              <w:rPr>
                <w:sz w:val="24"/>
                <w:szCs w:val="24"/>
              </w:rPr>
              <w:t>-</w:t>
            </w:r>
            <w:r w:rsidRPr="00636E16">
              <w:rPr>
                <w:sz w:val="24"/>
                <w:szCs w:val="24"/>
              </w:rPr>
              <w:t>ных</w:t>
            </w:r>
            <w:proofErr w:type="spellEnd"/>
            <w:r w:rsidRPr="00636E16">
              <w:rPr>
                <w:sz w:val="24"/>
                <w:szCs w:val="24"/>
              </w:rPr>
              <w:t xml:space="preserve"> слушаний при осуществлении </w:t>
            </w:r>
            <w:proofErr w:type="spellStart"/>
            <w:r w:rsidRPr="00636E16">
              <w:rPr>
                <w:sz w:val="24"/>
                <w:szCs w:val="24"/>
              </w:rPr>
              <w:t>гра-достроительной</w:t>
            </w:r>
            <w:proofErr w:type="spellEnd"/>
            <w:r w:rsidRPr="00636E16">
              <w:rPr>
                <w:sz w:val="24"/>
                <w:szCs w:val="24"/>
              </w:rPr>
              <w:t xml:space="preserve"> </w:t>
            </w:r>
            <w:proofErr w:type="spellStart"/>
            <w:r w:rsidRPr="00636E16">
              <w:rPr>
                <w:sz w:val="24"/>
                <w:szCs w:val="24"/>
              </w:rPr>
              <w:t>дея-тельности</w:t>
            </w:r>
            <w:proofErr w:type="spellEnd"/>
            <w:r w:rsidRPr="00636E16">
              <w:rPr>
                <w:sz w:val="24"/>
                <w:szCs w:val="24"/>
              </w:rPr>
              <w:t xml:space="preserve"> в городе Москве».</w:t>
            </w:r>
          </w:p>
          <w:p w:rsidR="006640F1" w:rsidRPr="00636E16" w:rsidRDefault="006640F1" w:rsidP="006640F1">
            <w:pPr>
              <w:autoSpaceDE w:val="0"/>
              <w:autoSpaceDN w:val="0"/>
              <w:adjustRightInd w:val="0"/>
              <w:rPr>
                <w:sz w:val="24"/>
                <w:szCs w:val="24"/>
              </w:rPr>
            </w:pPr>
          </w:p>
          <w:p w:rsidR="006640F1" w:rsidRPr="00636E16" w:rsidRDefault="006640F1" w:rsidP="006640F1">
            <w:pPr>
              <w:jc w:val="both"/>
              <w:outlineLvl w:val="0"/>
              <w:rPr>
                <w:rFonts w:eastAsiaTheme="minorHAnsi"/>
                <w:sz w:val="24"/>
                <w:szCs w:val="24"/>
                <w:lang w:eastAsia="en-US"/>
              </w:rPr>
            </w:pPr>
            <w:r w:rsidRPr="00636E16">
              <w:rPr>
                <w:rFonts w:eastAsiaTheme="minorHAnsi"/>
                <w:sz w:val="24"/>
                <w:szCs w:val="24"/>
                <w:lang w:eastAsia="en-US"/>
              </w:rPr>
              <w:t xml:space="preserve">Проекты планировки территории </w:t>
            </w:r>
            <w:proofErr w:type="gramStart"/>
            <w:r w:rsidRPr="00636E16">
              <w:rPr>
                <w:rFonts w:eastAsiaTheme="minorHAnsi"/>
                <w:sz w:val="24"/>
                <w:szCs w:val="24"/>
                <w:lang w:eastAsia="en-US"/>
              </w:rPr>
              <w:t>микро</w:t>
            </w:r>
            <w:r>
              <w:rPr>
                <w:rFonts w:eastAsiaTheme="minorHAnsi"/>
                <w:sz w:val="24"/>
                <w:szCs w:val="24"/>
                <w:lang w:eastAsia="en-US"/>
              </w:rPr>
              <w:t>-</w:t>
            </w:r>
            <w:r w:rsidRPr="00636E16">
              <w:rPr>
                <w:rFonts w:eastAsiaTheme="minorHAnsi"/>
                <w:sz w:val="24"/>
                <w:szCs w:val="24"/>
                <w:lang w:eastAsia="en-US"/>
              </w:rPr>
              <w:t>районов</w:t>
            </w:r>
            <w:proofErr w:type="gramEnd"/>
            <w:r w:rsidRPr="00636E16">
              <w:rPr>
                <w:rFonts w:eastAsiaTheme="minorHAnsi"/>
                <w:sz w:val="24"/>
                <w:szCs w:val="24"/>
                <w:lang w:eastAsia="en-US"/>
              </w:rPr>
              <w:t xml:space="preserve"> разработаны с соблюдением </w:t>
            </w:r>
            <w:proofErr w:type="spellStart"/>
            <w:r w:rsidRPr="00636E16">
              <w:rPr>
                <w:rFonts w:eastAsiaTheme="minorHAnsi"/>
                <w:sz w:val="24"/>
                <w:szCs w:val="24"/>
                <w:lang w:eastAsia="en-US"/>
              </w:rPr>
              <w:t>тре</w:t>
            </w:r>
            <w:r>
              <w:rPr>
                <w:rFonts w:eastAsiaTheme="minorHAnsi"/>
                <w:sz w:val="24"/>
                <w:szCs w:val="24"/>
                <w:lang w:eastAsia="en-US"/>
              </w:rPr>
              <w:t>-</w:t>
            </w:r>
            <w:r w:rsidRPr="00636E16">
              <w:rPr>
                <w:rFonts w:eastAsiaTheme="minorHAnsi"/>
                <w:sz w:val="24"/>
                <w:szCs w:val="24"/>
                <w:lang w:eastAsia="en-US"/>
              </w:rPr>
              <w:t>бований</w:t>
            </w:r>
            <w:proofErr w:type="spellEnd"/>
            <w:r w:rsidRPr="00636E16">
              <w:rPr>
                <w:rFonts w:eastAsiaTheme="minorHAnsi"/>
                <w:sz w:val="24"/>
                <w:szCs w:val="24"/>
                <w:lang w:eastAsia="en-US"/>
              </w:rPr>
              <w:t xml:space="preserve"> всех </w:t>
            </w:r>
            <w:proofErr w:type="spellStart"/>
            <w:r w:rsidRPr="00636E16">
              <w:rPr>
                <w:rFonts w:eastAsiaTheme="minorHAnsi"/>
                <w:sz w:val="24"/>
                <w:szCs w:val="24"/>
                <w:lang w:eastAsia="en-US"/>
              </w:rPr>
              <w:t>дейст</w:t>
            </w:r>
            <w:r>
              <w:rPr>
                <w:rFonts w:eastAsiaTheme="minorHAnsi"/>
                <w:sz w:val="24"/>
                <w:szCs w:val="24"/>
                <w:lang w:eastAsia="en-US"/>
              </w:rPr>
              <w:t>-</w:t>
            </w:r>
            <w:r w:rsidRPr="00636E16">
              <w:rPr>
                <w:rFonts w:eastAsiaTheme="minorHAnsi"/>
                <w:sz w:val="24"/>
                <w:szCs w:val="24"/>
                <w:lang w:eastAsia="en-US"/>
              </w:rPr>
              <w:t>вующих</w:t>
            </w:r>
            <w:proofErr w:type="spellEnd"/>
            <w:r w:rsidRPr="00636E16">
              <w:rPr>
                <w:rFonts w:eastAsiaTheme="minorHAnsi"/>
                <w:sz w:val="24"/>
                <w:szCs w:val="24"/>
                <w:lang w:eastAsia="en-US"/>
              </w:rPr>
              <w:t xml:space="preserve"> в настоящее время нормативов проектирования и строительства, </w:t>
            </w:r>
            <w:proofErr w:type="spellStart"/>
            <w:r w:rsidRPr="00636E16">
              <w:rPr>
                <w:rFonts w:eastAsiaTheme="minorHAnsi"/>
                <w:sz w:val="24"/>
                <w:szCs w:val="24"/>
                <w:lang w:eastAsia="en-US"/>
              </w:rPr>
              <w:t>регу</w:t>
            </w:r>
            <w:r>
              <w:rPr>
                <w:rFonts w:eastAsiaTheme="minorHAnsi"/>
                <w:sz w:val="24"/>
                <w:szCs w:val="24"/>
                <w:lang w:eastAsia="en-US"/>
              </w:rPr>
              <w:t>-</w:t>
            </w:r>
            <w:r w:rsidRPr="00636E16">
              <w:rPr>
                <w:rFonts w:eastAsiaTheme="minorHAnsi"/>
                <w:sz w:val="24"/>
                <w:szCs w:val="24"/>
                <w:lang w:eastAsia="en-US"/>
              </w:rPr>
              <w:t>лирующих</w:t>
            </w:r>
            <w:proofErr w:type="spellEnd"/>
            <w:r w:rsidRPr="00636E16">
              <w:rPr>
                <w:rFonts w:eastAsiaTheme="minorHAnsi"/>
                <w:sz w:val="24"/>
                <w:szCs w:val="24"/>
                <w:lang w:eastAsia="en-US"/>
              </w:rPr>
              <w:t xml:space="preserve"> </w:t>
            </w:r>
            <w:proofErr w:type="spellStart"/>
            <w:r w:rsidRPr="00636E16">
              <w:rPr>
                <w:rFonts w:eastAsiaTheme="minorHAnsi"/>
                <w:sz w:val="24"/>
                <w:szCs w:val="24"/>
                <w:lang w:eastAsia="en-US"/>
              </w:rPr>
              <w:t>градо</w:t>
            </w:r>
            <w:proofErr w:type="spellEnd"/>
            <w:r>
              <w:rPr>
                <w:rFonts w:eastAsiaTheme="minorHAnsi"/>
                <w:sz w:val="24"/>
                <w:szCs w:val="24"/>
                <w:lang w:eastAsia="en-US"/>
              </w:rPr>
              <w:t>-</w:t>
            </w:r>
            <w:r w:rsidRPr="00636E16">
              <w:rPr>
                <w:rFonts w:eastAsiaTheme="minorHAnsi"/>
                <w:sz w:val="24"/>
                <w:szCs w:val="24"/>
                <w:lang w:eastAsia="en-US"/>
              </w:rPr>
              <w:t xml:space="preserve">строительную </w:t>
            </w:r>
            <w:proofErr w:type="spellStart"/>
            <w:r w:rsidRPr="00636E16">
              <w:rPr>
                <w:rFonts w:eastAsiaTheme="minorHAnsi"/>
                <w:sz w:val="24"/>
                <w:szCs w:val="24"/>
                <w:lang w:eastAsia="en-US"/>
              </w:rPr>
              <w:t>дея</w:t>
            </w:r>
            <w:r>
              <w:rPr>
                <w:rFonts w:eastAsiaTheme="minorHAnsi"/>
                <w:sz w:val="24"/>
                <w:szCs w:val="24"/>
                <w:lang w:eastAsia="en-US"/>
              </w:rPr>
              <w:t>-</w:t>
            </w:r>
            <w:r w:rsidRPr="00636E16">
              <w:rPr>
                <w:rFonts w:eastAsiaTheme="minorHAnsi"/>
                <w:sz w:val="24"/>
                <w:szCs w:val="24"/>
                <w:lang w:eastAsia="en-US"/>
              </w:rPr>
              <w:t>тельность</w:t>
            </w:r>
            <w:proofErr w:type="spellEnd"/>
            <w:r w:rsidRPr="00636E16">
              <w:rPr>
                <w:rFonts w:eastAsiaTheme="minorHAnsi"/>
                <w:sz w:val="24"/>
                <w:szCs w:val="24"/>
                <w:lang w:eastAsia="en-US"/>
              </w:rPr>
              <w:t xml:space="preserve"> в городе Москве, в том числе в части плотности и высотности застрой</w:t>
            </w:r>
            <w:r>
              <w:rPr>
                <w:rFonts w:eastAsiaTheme="minorHAnsi"/>
                <w:sz w:val="24"/>
                <w:szCs w:val="24"/>
                <w:lang w:eastAsia="en-US"/>
              </w:rPr>
              <w:t>-</w:t>
            </w:r>
            <w:proofErr w:type="spellStart"/>
            <w:r w:rsidRPr="00636E16">
              <w:rPr>
                <w:rFonts w:eastAsiaTheme="minorHAnsi"/>
                <w:sz w:val="24"/>
                <w:szCs w:val="24"/>
                <w:lang w:eastAsia="en-US"/>
              </w:rPr>
              <w:t>ки</w:t>
            </w:r>
            <w:proofErr w:type="spellEnd"/>
            <w:r w:rsidRPr="00636E16">
              <w:rPr>
                <w:rFonts w:eastAsiaTheme="minorHAnsi"/>
                <w:sz w:val="24"/>
                <w:szCs w:val="24"/>
                <w:lang w:eastAsia="en-US"/>
              </w:rPr>
              <w:t>, обеспечения тер</w:t>
            </w:r>
            <w:r>
              <w:rPr>
                <w:rFonts w:eastAsiaTheme="minorHAnsi"/>
                <w:sz w:val="24"/>
                <w:szCs w:val="24"/>
                <w:lang w:eastAsia="en-US"/>
              </w:rPr>
              <w:t>-</w:t>
            </w:r>
            <w:proofErr w:type="spellStart"/>
            <w:r w:rsidRPr="00636E16">
              <w:rPr>
                <w:rFonts w:eastAsiaTheme="minorHAnsi"/>
                <w:sz w:val="24"/>
                <w:szCs w:val="24"/>
                <w:lang w:eastAsia="en-US"/>
              </w:rPr>
              <w:t>ритории</w:t>
            </w:r>
            <w:proofErr w:type="spellEnd"/>
            <w:r w:rsidRPr="00636E16">
              <w:rPr>
                <w:rFonts w:eastAsiaTheme="minorHAnsi"/>
                <w:sz w:val="24"/>
                <w:szCs w:val="24"/>
                <w:lang w:eastAsia="en-US"/>
              </w:rPr>
              <w:t xml:space="preserve"> объектами транспортной, </w:t>
            </w:r>
            <w:proofErr w:type="spellStart"/>
            <w:r w:rsidRPr="00636E16">
              <w:rPr>
                <w:rFonts w:eastAsiaTheme="minorHAnsi"/>
                <w:sz w:val="24"/>
                <w:szCs w:val="24"/>
                <w:lang w:eastAsia="en-US"/>
              </w:rPr>
              <w:t>инже</w:t>
            </w:r>
            <w:r>
              <w:rPr>
                <w:rFonts w:eastAsiaTheme="minorHAnsi"/>
                <w:sz w:val="24"/>
                <w:szCs w:val="24"/>
                <w:lang w:eastAsia="en-US"/>
              </w:rPr>
              <w:t>-</w:t>
            </w:r>
            <w:r w:rsidRPr="00636E16">
              <w:rPr>
                <w:rFonts w:eastAsiaTheme="minorHAnsi"/>
                <w:sz w:val="24"/>
                <w:szCs w:val="24"/>
                <w:lang w:eastAsia="en-US"/>
              </w:rPr>
              <w:t>нерной</w:t>
            </w:r>
            <w:proofErr w:type="spellEnd"/>
            <w:r w:rsidRPr="00636E16">
              <w:rPr>
                <w:rFonts w:eastAsiaTheme="minorHAnsi"/>
                <w:sz w:val="24"/>
                <w:szCs w:val="24"/>
                <w:lang w:eastAsia="en-US"/>
              </w:rPr>
              <w:t xml:space="preserve"> и социальной инфраструктуры.</w:t>
            </w:r>
          </w:p>
          <w:p w:rsidR="006640F1" w:rsidRPr="00636E16" w:rsidRDefault="006640F1" w:rsidP="006640F1">
            <w:pPr>
              <w:pStyle w:val="2"/>
              <w:tabs>
                <w:tab w:val="left" w:pos="426"/>
              </w:tabs>
              <w:spacing w:after="0" w:line="240" w:lineRule="auto"/>
              <w:jc w:val="both"/>
              <w:rPr>
                <w:sz w:val="24"/>
                <w:szCs w:val="24"/>
                <w:lang w:eastAsia="en-US"/>
              </w:rPr>
            </w:pPr>
            <w:r w:rsidRPr="00636E16">
              <w:rPr>
                <w:sz w:val="24"/>
                <w:szCs w:val="24"/>
              </w:rPr>
              <w:t xml:space="preserve">ППТ предлагается комплексная </w:t>
            </w:r>
            <w:proofErr w:type="spellStart"/>
            <w:proofErr w:type="gramStart"/>
            <w:r w:rsidRPr="00636E16">
              <w:rPr>
                <w:sz w:val="24"/>
                <w:szCs w:val="24"/>
              </w:rPr>
              <w:t>реорга</w:t>
            </w:r>
            <w:r>
              <w:rPr>
                <w:sz w:val="24"/>
                <w:szCs w:val="24"/>
              </w:rPr>
              <w:t>-</w:t>
            </w:r>
            <w:r w:rsidRPr="00636E16">
              <w:rPr>
                <w:sz w:val="24"/>
                <w:szCs w:val="24"/>
              </w:rPr>
              <w:t>низация</w:t>
            </w:r>
            <w:proofErr w:type="spellEnd"/>
            <w:proofErr w:type="gramEnd"/>
            <w:r w:rsidRPr="00636E16">
              <w:rPr>
                <w:sz w:val="24"/>
                <w:szCs w:val="24"/>
              </w:rPr>
              <w:t xml:space="preserve"> жилой за</w:t>
            </w:r>
            <w:r>
              <w:rPr>
                <w:sz w:val="24"/>
                <w:szCs w:val="24"/>
              </w:rPr>
              <w:t>-</w:t>
            </w:r>
            <w:r w:rsidRPr="00636E16">
              <w:rPr>
                <w:sz w:val="24"/>
                <w:szCs w:val="24"/>
              </w:rPr>
              <w:t xml:space="preserve">стройки, вошедшей в Программу </w:t>
            </w:r>
            <w:proofErr w:type="spellStart"/>
            <w:r w:rsidRPr="00636E16">
              <w:rPr>
                <w:sz w:val="24"/>
                <w:szCs w:val="24"/>
              </w:rPr>
              <w:t>ренова</w:t>
            </w:r>
            <w:r>
              <w:rPr>
                <w:sz w:val="24"/>
                <w:szCs w:val="24"/>
              </w:rPr>
              <w:t>-</w:t>
            </w:r>
            <w:r w:rsidRPr="00636E16">
              <w:rPr>
                <w:sz w:val="24"/>
                <w:szCs w:val="24"/>
              </w:rPr>
              <w:t>ции</w:t>
            </w:r>
            <w:proofErr w:type="spellEnd"/>
            <w:r w:rsidRPr="00636E16">
              <w:rPr>
                <w:sz w:val="24"/>
                <w:szCs w:val="24"/>
              </w:rPr>
              <w:t xml:space="preserve">, и проведение взаимосвязанного комплекса мер по сохранению и </w:t>
            </w:r>
            <w:proofErr w:type="spellStart"/>
            <w:r w:rsidRPr="00636E16">
              <w:rPr>
                <w:sz w:val="24"/>
                <w:szCs w:val="24"/>
              </w:rPr>
              <w:t>реор</w:t>
            </w:r>
            <w:r>
              <w:rPr>
                <w:sz w:val="24"/>
                <w:szCs w:val="24"/>
              </w:rPr>
              <w:t>-</w:t>
            </w:r>
            <w:r w:rsidRPr="00636E16">
              <w:rPr>
                <w:sz w:val="24"/>
                <w:szCs w:val="24"/>
              </w:rPr>
              <w:t>ганизации</w:t>
            </w:r>
            <w:proofErr w:type="spellEnd"/>
            <w:r w:rsidRPr="00636E16">
              <w:rPr>
                <w:sz w:val="24"/>
                <w:szCs w:val="24"/>
              </w:rPr>
              <w:t xml:space="preserve"> сложив</w:t>
            </w:r>
            <w:r>
              <w:rPr>
                <w:sz w:val="24"/>
                <w:szCs w:val="24"/>
              </w:rPr>
              <w:t>-</w:t>
            </w:r>
            <w:r>
              <w:rPr>
                <w:sz w:val="24"/>
                <w:szCs w:val="24"/>
              </w:rPr>
              <w:lastRenderedPageBreak/>
              <w:t>шейся застройки микро</w:t>
            </w:r>
            <w:r w:rsidRPr="00636E16">
              <w:rPr>
                <w:sz w:val="24"/>
                <w:szCs w:val="24"/>
              </w:rPr>
              <w:t xml:space="preserve">районов. Новое строительство жилых домов </w:t>
            </w:r>
            <w:proofErr w:type="gramStart"/>
            <w:r w:rsidRPr="00636E16">
              <w:rPr>
                <w:sz w:val="24"/>
                <w:szCs w:val="24"/>
              </w:rPr>
              <w:t>рас</w:t>
            </w:r>
            <w:r>
              <w:rPr>
                <w:sz w:val="24"/>
                <w:szCs w:val="24"/>
              </w:rPr>
              <w:t>-</w:t>
            </w:r>
            <w:proofErr w:type="spellStart"/>
            <w:r w:rsidRPr="00636E16">
              <w:rPr>
                <w:sz w:val="24"/>
                <w:szCs w:val="24"/>
              </w:rPr>
              <w:t>сматривается</w:t>
            </w:r>
            <w:proofErr w:type="spellEnd"/>
            <w:proofErr w:type="gramEnd"/>
            <w:r w:rsidRPr="00636E16">
              <w:rPr>
                <w:sz w:val="24"/>
                <w:szCs w:val="24"/>
              </w:rPr>
              <w:t xml:space="preserve"> с </w:t>
            </w:r>
            <w:proofErr w:type="spellStart"/>
            <w:r w:rsidRPr="00636E16">
              <w:rPr>
                <w:sz w:val="24"/>
                <w:szCs w:val="24"/>
              </w:rPr>
              <w:t>учё</w:t>
            </w:r>
            <w:proofErr w:type="spellEnd"/>
            <w:r>
              <w:rPr>
                <w:sz w:val="24"/>
                <w:szCs w:val="24"/>
              </w:rPr>
              <w:t>-</w:t>
            </w:r>
            <w:r w:rsidRPr="00636E16">
              <w:rPr>
                <w:sz w:val="24"/>
                <w:szCs w:val="24"/>
              </w:rPr>
              <w:t xml:space="preserve">том нормативного обеспечения </w:t>
            </w:r>
            <w:proofErr w:type="spellStart"/>
            <w:r w:rsidRPr="00636E16">
              <w:rPr>
                <w:sz w:val="24"/>
                <w:szCs w:val="24"/>
              </w:rPr>
              <w:t>тран</w:t>
            </w:r>
            <w:r>
              <w:rPr>
                <w:sz w:val="24"/>
                <w:szCs w:val="24"/>
              </w:rPr>
              <w:t>-</w:t>
            </w:r>
            <w:r w:rsidRPr="00636E16">
              <w:rPr>
                <w:sz w:val="24"/>
                <w:szCs w:val="24"/>
              </w:rPr>
              <w:t>спортной</w:t>
            </w:r>
            <w:proofErr w:type="spellEnd"/>
            <w:r w:rsidRPr="00636E16">
              <w:rPr>
                <w:sz w:val="24"/>
                <w:szCs w:val="24"/>
              </w:rPr>
              <w:t xml:space="preserve"> инфра</w:t>
            </w:r>
            <w:r>
              <w:rPr>
                <w:sz w:val="24"/>
                <w:szCs w:val="24"/>
              </w:rPr>
              <w:t>-</w:t>
            </w:r>
            <w:r w:rsidRPr="00636E16">
              <w:rPr>
                <w:sz w:val="24"/>
                <w:szCs w:val="24"/>
              </w:rPr>
              <w:t xml:space="preserve">структурой; </w:t>
            </w:r>
            <w:proofErr w:type="spellStart"/>
            <w:r w:rsidRPr="00636E16">
              <w:rPr>
                <w:sz w:val="24"/>
                <w:szCs w:val="24"/>
              </w:rPr>
              <w:t>сущест</w:t>
            </w:r>
            <w:r>
              <w:rPr>
                <w:sz w:val="24"/>
                <w:szCs w:val="24"/>
              </w:rPr>
              <w:t>-вующая</w:t>
            </w:r>
            <w:proofErr w:type="spellEnd"/>
            <w:r>
              <w:rPr>
                <w:sz w:val="24"/>
                <w:szCs w:val="24"/>
              </w:rPr>
              <w:t xml:space="preserve"> до</w:t>
            </w:r>
            <w:r w:rsidRPr="00636E16">
              <w:rPr>
                <w:sz w:val="24"/>
                <w:szCs w:val="24"/>
              </w:rPr>
              <w:t xml:space="preserve">рожная сеть будет </w:t>
            </w:r>
            <w:proofErr w:type="spellStart"/>
            <w:r w:rsidRPr="00636E16">
              <w:rPr>
                <w:sz w:val="24"/>
                <w:szCs w:val="24"/>
              </w:rPr>
              <w:t>рекон</w:t>
            </w:r>
            <w:r>
              <w:rPr>
                <w:sz w:val="24"/>
                <w:szCs w:val="24"/>
              </w:rPr>
              <w:t>-</w:t>
            </w:r>
            <w:r w:rsidRPr="00636E16">
              <w:rPr>
                <w:sz w:val="24"/>
                <w:szCs w:val="24"/>
              </w:rPr>
              <w:t>струирована</w:t>
            </w:r>
            <w:proofErr w:type="spellEnd"/>
            <w:r w:rsidRPr="00636E16">
              <w:rPr>
                <w:sz w:val="24"/>
                <w:szCs w:val="24"/>
              </w:rPr>
              <w:t xml:space="preserve"> в </w:t>
            </w:r>
            <w:proofErr w:type="spellStart"/>
            <w:r w:rsidRPr="00636E16">
              <w:rPr>
                <w:sz w:val="24"/>
                <w:szCs w:val="24"/>
              </w:rPr>
              <w:t>соот</w:t>
            </w:r>
            <w:r>
              <w:rPr>
                <w:sz w:val="24"/>
                <w:szCs w:val="24"/>
              </w:rPr>
              <w:t>-</w:t>
            </w:r>
            <w:r w:rsidRPr="00636E16">
              <w:rPr>
                <w:sz w:val="24"/>
                <w:szCs w:val="24"/>
              </w:rPr>
              <w:t>ветствии</w:t>
            </w:r>
            <w:proofErr w:type="spellEnd"/>
            <w:r w:rsidRPr="00636E16">
              <w:rPr>
                <w:sz w:val="24"/>
                <w:szCs w:val="24"/>
              </w:rPr>
              <w:t xml:space="preserve"> с про-</w:t>
            </w:r>
            <w:proofErr w:type="spellStart"/>
            <w:r w:rsidRPr="00636E16">
              <w:rPr>
                <w:sz w:val="24"/>
                <w:szCs w:val="24"/>
              </w:rPr>
              <w:t>ектными</w:t>
            </w:r>
            <w:proofErr w:type="spellEnd"/>
            <w:r w:rsidRPr="00636E16">
              <w:rPr>
                <w:sz w:val="24"/>
                <w:szCs w:val="24"/>
              </w:rPr>
              <w:t xml:space="preserve"> решениями.</w:t>
            </w:r>
          </w:p>
          <w:p w:rsidR="006640F1" w:rsidRPr="00636E16" w:rsidRDefault="006640F1" w:rsidP="006640F1">
            <w:pPr>
              <w:jc w:val="both"/>
              <w:rPr>
                <w:rFonts w:eastAsiaTheme="minorHAnsi"/>
                <w:iCs/>
                <w:sz w:val="24"/>
                <w:szCs w:val="24"/>
                <w:lang w:eastAsia="en-US"/>
              </w:rPr>
            </w:pPr>
            <w:r w:rsidRPr="00636E16">
              <w:rPr>
                <w:rFonts w:eastAsiaTheme="minorHAnsi"/>
                <w:iCs/>
                <w:sz w:val="24"/>
                <w:szCs w:val="24"/>
                <w:lang w:eastAsia="en-US"/>
              </w:rPr>
              <w:t xml:space="preserve">Материалы </w:t>
            </w:r>
            <w:proofErr w:type="gramStart"/>
            <w:r w:rsidRPr="00636E16">
              <w:rPr>
                <w:rFonts w:eastAsiaTheme="minorHAnsi"/>
                <w:iCs/>
                <w:sz w:val="24"/>
                <w:szCs w:val="24"/>
                <w:lang w:eastAsia="en-US"/>
              </w:rPr>
              <w:t>указан-</w:t>
            </w:r>
            <w:proofErr w:type="spellStart"/>
            <w:r w:rsidRPr="00636E16">
              <w:rPr>
                <w:rFonts w:eastAsiaTheme="minorHAnsi"/>
                <w:iCs/>
                <w:sz w:val="24"/>
                <w:szCs w:val="24"/>
                <w:lang w:eastAsia="en-US"/>
              </w:rPr>
              <w:t>ных</w:t>
            </w:r>
            <w:proofErr w:type="spellEnd"/>
            <w:proofErr w:type="gramEnd"/>
            <w:r w:rsidRPr="00636E16">
              <w:rPr>
                <w:rFonts w:eastAsiaTheme="minorHAnsi"/>
                <w:iCs/>
                <w:sz w:val="24"/>
                <w:szCs w:val="24"/>
                <w:lang w:eastAsia="en-US"/>
              </w:rPr>
              <w:t xml:space="preserve"> проектов </w:t>
            </w:r>
            <w:proofErr w:type="spellStart"/>
            <w:r w:rsidRPr="00636E16">
              <w:rPr>
                <w:rFonts w:eastAsiaTheme="minorHAnsi"/>
                <w:iCs/>
                <w:sz w:val="24"/>
                <w:szCs w:val="24"/>
                <w:lang w:eastAsia="en-US"/>
              </w:rPr>
              <w:t>разме-щены</w:t>
            </w:r>
            <w:proofErr w:type="spellEnd"/>
            <w:r w:rsidRPr="00636E16">
              <w:rPr>
                <w:rFonts w:eastAsiaTheme="minorHAnsi"/>
                <w:iCs/>
                <w:sz w:val="24"/>
                <w:szCs w:val="24"/>
                <w:lang w:eastAsia="en-US"/>
              </w:rPr>
              <w:t xml:space="preserve"> с </w:t>
            </w:r>
            <w:r w:rsidRPr="00636E16">
              <w:rPr>
                <w:sz w:val="24"/>
                <w:szCs w:val="24"/>
              </w:rPr>
              <w:t>15.11.2019</w:t>
            </w:r>
            <w:r w:rsidRPr="00636E16">
              <w:rPr>
                <w:rFonts w:eastAsiaTheme="minorHAnsi"/>
                <w:iCs/>
                <w:sz w:val="24"/>
                <w:szCs w:val="24"/>
                <w:lang w:eastAsia="en-US"/>
              </w:rPr>
              <w:t xml:space="preserve"> в открытом доступе на официальных сайтах префектуры СЗАО (www.szao.mos.ru) в разделе «Комисс</w:t>
            </w:r>
            <w:r>
              <w:rPr>
                <w:rFonts w:eastAsiaTheme="minorHAnsi"/>
                <w:iCs/>
                <w:sz w:val="24"/>
                <w:szCs w:val="24"/>
                <w:lang w:eastAsia="en-US"/>
              </w:rPr>
              <w:t xml:space="preserve">ия по вопросам </w:t>
            </w:r>
            <w:proofErr w:type="spellStart"/>
            <w:r>
              <w:rPr>
                <w:rFonts w:eastAsiaTheme="minorHAnsi"/>
                <w:iCs/>
                <w:sz w:val="24"/>
                <w:szCs w:val="24"/>
                <w:lang w:eastAsia="en-US"/>
              </w:rPr>
              <w:t>градо</w:t>
            </w:r>
            <w:proofErr w:type="spellEnd"/>
            <w:r>
              <w:rPr>
                <w:rFonts w:eastAsiaTheme="minorHAnsi"/>
                <w:iCs/>
                <w:sz w:val="24"/>
                <w:szCs w:val="24"/>
                <w:lang w:eastAsia="en-US"/>
              </w:rPr>
              <w:t xml:space="preserve">-строительства, </w:t>
            </w:r>
            <w:proofErr w:type="spellStart"/>
            <w:r>
              <w:rPr>
                <w:rFonts w:eastAsiaTheme="minorHAnsi"/>
                <w:iCs/>
                <w:sz w:val="24"/>
                <w:szCs w:val="24"/>
                <w:lang w:eastAsia="en-US"/>
              </w:rPr>
              <w:t>зем-леполь</w:t>
            </w:r>
            <w:r w:rsidRPr="00636E16">
              <w:rPr>
                <w:rFonts w:eastAsiaTheme="minorHAnsi"/>
                <w:iCs/>
                <w:sz w:val="24"/>
                <w:szCs w:val="24"/>
                <w:lang w:eastAsia="en-US"/>
              </w:rPr>
              <w:t>зования</w:t>
            </w:r>
            <w:proofErr w:type="spellEnd"/>
            <w:r w:rsidRPr="00636E16">
              <w:rPr>
                <w:rFonts w:eastAsiaTheme="minorHAnsi"/>
                <w:iCs/>
                <w:sz w:val="24"/>
                <w:szCs w:val="24"/>
                <w:lang w:eastAsia="en-US"/>
              </w:rPr>
              <w:t xml:space="preserve"> и застройки при </w:t>
            </w:r>
            <w:proofErr w:type="spellStart"/>
            <w:r w:rsidRPr="00636E16">
              <w:rPr>
                <w:rFonts w:eastAsiaTheme="minorHAnsi"/>
                <w:iCs/>
                <w:sz w:val="24"/>
                <w:szCs w:val="24"/>
                <w:lang w:eastAsia="en-US"/>
              </w:rPr>
              <w:t>Пра</w:t>
            </w:r>
            <w:r>
              <w:rPr>
                <w:rFonts w:eastAsiaTheme="minorHAnsi"/>
                <w:iCs/>
                <w:sz w:val="24"/>
                <w:szCs w:val="24"/>
                <w:lang w:eastAsia="en-US"/>
              </w:rPr>
              <w:t>-</w:t>
            </w:r>
            <w:r w:rsidRPr="00636E16">
              <w:rPr>
                <w:rFonts w:eastAsiaTheme="minorHAnsi"/>
                <w:iCs/>
                <w:sz w:val="24"/>
                <w:szCs w:val="24"/>
                <w:lang w:eastAsia="en-US"/>
              </w:rPr>
              <w:t>вительстве</w:t>
            </w:r>
            <w:proofErr w:type="spellEnd"/>
            <w:r w:rsidRPr="00636E16">
              <w:rPr>
                <w:rFonts w:eastAsiaTheme="minorHAnsi"/>
                <w:iCs/>
                <w:sz w:val="24"/>
                <w:szCs w:val="24"/>
                <w:lang w:eastAsia="en-US"/>
              </w:rPr>
              <w:t xml:space="preserve"> Мос</w:t>
            </w:r>
            <w:r>
              <w:rPr>
                <w:rFonts w:eastAsiaTheme="minorHAnsi"/>
                <w:iCs/>
                <w:sz w:val="24"/>
                <w:szCs w:val="24"/>
                <w:lang w:eastAsia="en-US"/>
              </w:rPr>
              <w:t>квы в СЗАО»; подразделе «Публич</w:t>
            </w:r>
            <w:r w:rsidRPr="00636E16">
              <w:rPr>
                <w:rFonts w:eastAsiaTheme="minorHAnsi"/>
                <w:iCs/>
                <w:sz w:val="24"/>
                <w:szCs w:val="24"/>
                <w:lang w:eastAsia="en-US"/>
              </w:rPr>
              <w:t xml:space="preserve">ные </w:t>
            </w:r>
            <w:proofErr w:type="spellStart"/>
            <w:r w:rsidRPr="00636E16">
              <w:rPr>
                <w:rFonts w:eastAsiaTheme="minorHAnsi"/>
                <w:iCs/>
                <w:sz w:val="24"/>
                <w:szCs w:val="24"/>
                <w:lang w:eastAsia="en-US"/>
              </w:rPr>
              <w:t>слуша</w:t>
            </w:r>
            <w:r>
              <w:rPr>
                <w:rFonts w:eastAsiaTheme="minorHAnsi"/>
                <w:iCs/>
                <w:sz w:val="24"/>
                <w:szCs w:val="24"/>
                <w:lang w:eastAsia="en-US"/>
              </w:rPr>
              <w:t>-ния</w:t>
            </w:r>
            <w:proofErr w:type="spellEnd"/>
            <w:r>
              <w:rPr>
                <w:rFonts w:eastAsiaTheme="minorHAnsi"/>
                <w:iCs/>
                <w:sz w:val="24"/>
                <w:szCs w:val="24"/>
                <w:lang w:eastAsia="en-US"/>
              </w:rPr>
              <w:t xml:space="preserve">»; «Проекты, </w:t>
            </w:r>
            <w:proofErr w:type="spellStart"/>
            <w:r>
              <w:rPr>
                <w:rFonts w:eastAsiaTheme="minorHAnsi"/>
                <w:iCs/>
                <w:sz w:val="24"/>
                <w:szCs w:val="24"/>
                <w:lang w:eastAsia="en-US"/>
              </w:rPr>
              <w:t>по-ясни</w:t>
            </w:r>
            <w:r w:rsidRPr="00636E16">
              <w:rPr>
                <w:rFonts w:eastAsiaTheme="minorHAnsi"/>
                <w:iCs/>
                <w:sz w:val="24"/>
                <w:szCs w:val="24"/>
                <w:lang w:eastAsia="en-US"/>
              </w:rPr>
              <w:t>тельные</w:t>
            </w:r>
            <w:proofErr w:type="spellEnd"/>
            <w:r w:rsidRPr="00636E16">
              <w:rPr>
                <w:rFonts w:eastAsiaTheme="minorHAnsi"/>
                <w:iCs/>
                <w:sz w:val="24"/>
                <w:szCs w:val="24"/>
                <w:lang w:eastAsia="en-US"/>
              </w:rPr>
              <w:t xml:space="preserve"> </w:t>
            </w:r>
            <w:proofErr w:type="spellStart"/>
            <w:r w:rsidRPr="00636E16">
              <w:rPr>
                <w:rFonts w:eastAsiaTheme="minorHAnsi"/>
                <w:iCs/>
                <w:sz w:val="24"/>
                <w:szCs w:val="24"/>
                <w:lang w:eastAsia="en-US"/>
              </w:rPr>
              <w:t>запис</w:t>
            </w:r>
            <w:r>
              <w:rPr>
                <w:rFonts w:eastAsiaTheme="minorHAnsi"/>
                <w:iCs/>
                <w:sz w:val="24"/>
                <w:szCs w:val="24"/>
                <w:lang w:eastAsia="en-US"/>
              </w:rPr>
              <w:t>-</w:t>
            </w:r>
            <w:r w:rsidRPr="00636E16">
              <w:rPr>
                <w:rFonts w:eastAsiaTheme="minorHAnsi"/>
                <w:iCs/>
                <w:sz w:val="24"/>
                <w:szCs w:val="24"/>
                <w:lang w:eastAsia="en-US"/>
              </w:rPr>
              <w:t>ки</w:t>
            </w:r>
            <w:proofErr w:type="spellEnd"/>
            <w:r w:rsidRPr="00636E16">
              <w:rPr>
                <w:rFonts w:eastAsiaTheme="minorHAnsi"/>
                <w:iCs/>
                <w:sz w:val="24"/>
                <w:szCs w:val="24"/>
                <w:lang w:eastAsia="en-US"/>
              </w:rPr>
              <w:t xml:space="preserve">» и управы </w:t>
            </w:r>
            <w:r>
              <w:rPr>
                <w:rFonts w:eastAsiaTheme="minorHAnsi"/>
                <w:iCs/>
                <w:sz w:val="24"/>
                <w:szCs w:val="24"/>
                <w:lang w:eastAsia="en-US"/>
              </w:rPr>
              <w:t xml:space="preserve">района </w:t>
            </w:r>
            <w:proofErr w:type="spellStart"/>
            <w:r>
              <w:rPr>
                <w:rFonts w:eastAsiaTheme="minorHAnsi"/>
                <w:iCs/>
                <w:sz w:val="24"/>
                <w:szCs w:val="24"/>
                <w:lang w:eastAsia="en-US"/>
              </w:rPr>
              <w:t>Хорошево</w:t>
            </w:r>
            <w:proofErr w:type="spellEnd"/>
            <w:r>
              <w:rPr>
                <w:rFonts w:eastAsiaTheme="minorHAnsi"/>
                <w:iCs/>
                <w:sz w:val="24"/>
                <w:szCs w:val="24"/>
                <w:lang w:eastAsia="en-US"/>
              </w:rPr>
              <w:t>-</w:t>
            </w:r>
            <w:r w:rsidRPr="00636E16">
              <w:rPr>
                <w:rFonts w:eastAsiaTheme="minorHAnsi"/>
                <w:iCs/>
                <w:sz w:val="24"/>
                <w:szCs w:val="24"/>
                <w:lang w:eastAsia="en-US"/>
              </w:rPr>
              <w:t>Мневники.</w:t>
            </w:r>
          </w:p>
          <w:p w:rsidR="006640F1" w:rsidRPr="00636E16" w:rsidRDefault="006640F1" w:rsidP="006640F1">
            <w:pPr>
              <w:autoSpaceDE w:val="0"/>
              <w:autoSpaceDN w:val="0"/>
              <w:adjustRightInd w:val="0"/>
              <w:jc w:val="both"/>
              <w:rPr>
                <w:sz w:val="24"/>
                <w:szCs w:val="24"/>
              </w:rPr>
            </w:pPr>
          </w:p>
        </w:tc>
      </w:tr>
      <w:tr w:rsidR="006640F1" w:rsidRPr="00636E16" w:rsidTr="00CB69AF">
        <w:tc>
          <w:tcPr>
            <w:tcW w:w="7088" w:type="dxa"/>
          </w:tcPr>
          <w:p w:rsidR="006640F1" w:rsidRPr="008C6C85" w:rsidRDefault="006640F1" w:rsidP="006640F1">
            <w:pPr>
              <w:autoSpaceDE w:val="0"/>
              <w:autoSpaceDN w:val="0"/>
              <w:adjustRightInd w:val="0"/>
              <w:jc w:val="both"/>
              <w:rPr>
                <w:color w:val="000000"/>
                <w:sz w:val="26"/>
                <w:szCs w:val="26"/>
                <w:highlight w:val="yellow"/>
              </w:rPr>
            </w:pPr>
            <w:r w:rsidRPr="008C6C85">
              <w:rPr>
                <w:color w:val="000000"/>
                <w:sz w:val="24"/>
                <w:szCs w:val="24"/>
              </w:rPr>
              <w:lastRenderedPageBreak/>
              <w:t>Я не согласна с предоставленным проектом в связи с тем, что он ухудшает существующую демографическую ситуацию из-за очень сильного уплотнения застройки.</w:t>
            </w:r>
          </w:p>
        </w:tc>
        <w:tc>
          <w:tcPr>
            <w:tcW w:w="738" w:type="dxa"/>
          </w:tcPr>
          <w:p w:rsidR="006640F1" w:rsidRPr="008C6C85" w:rsidRDefault="006640F1" w:rsidP="006640F1">
            <w:pPr>
              <w:autoSpaceDE w:val="0"/>
              <w:autoSpaceDN w:val="0"/>
              <w:adjustRightInd w:val="0"/>
              <w:jc w:val="center"/>
              <w:rPr>
                <w:sz w:val="26"/>
                <w:szCs w:val="26"/>
              </w:rPr>
            </w:pPr>
            <w:r w:rsidRPr="008C6C85">
              <w:rPr>
                <w:sz w:val="26"/>
                <w:szCs w:val="26"/>
              </w:rPr>
              <w:t>123</w:t>
            </w:r>
          </w:p>
        </w:tc>
        <w:tc>
          <w:tcPr>
            <w:tcW w:w="2409" w:type="dxa"/>
          </w:tcPr>
          <w:p w:rsidR="006640F1" w:rsidRPr="00636E16" w:rsidRDefault="006640F1" w:rsidP="006640F1">
            <w:pPr>
              <w:autoSpaceDE w:val="0"/>
              <w:autoSpaceDN w:val="0"/>
              <w:adjustRightInd w:val="0"/>
              <w:jc w:val="both"/>
              <w:rPr>
                <w:sz w:val="24"/>
                <w:szCs w:val="24"/>
              </w:rPr>
            </w:pPr>
            <w:r w:rsidRPr="00636E16">
              <w:rPr>
                <w:sz w:val="24"/>
                <w:szCs w:val="24"/>
              </w:rPr>
              <w:t>Принято к сведению</w:t>
            </w:r>
            <w:r w:rsidR="0032696D">
              <w:rPr>
                <w:sz w:val="24"/>
                <w:szCs w:val="24"/>
              </w:rPr>
              <w:t>.</w:t>
            </w:r>
          </w:p>
        </w:tc>
      </w:tr>
      <w:tr w:rsidR="006640F1" w:rsidRPr="00636E16" w:rsidTr="00CB69AF">
        <w:tc>
          <w:tcPr>
            <w:tcW w:w="7088" w:type="dxa"/>
          </w:tcPr>
          <w:p w:rsidR="006640F1" w:rsidRPr="008C6C85" w:rsidRDefault="006640F1" w:rsidP="006640F1">
            <w:pPr>
              <w:autoSpaceDE w:val="0"/>
              <w:autoSpaceDN w:val="0"/>
              <w:adjustRightInd w:val="0"/>
              <w:jc w:val="both"/>
              <w:rPr>
                <w:color w:val="000000"/>
                <w:sz w:val="24"/>
                <w:szCs w:val="24"/>
              </w:rPr>
            </w:pPr>
            <w:r w:rsidRPr="008C6C85">
              <w:rPr>
                <w:color w:val="000000"/>
                <w:sz w:val="24"/>
                <w:szCs w:val="24"/>
              </w:rPr>
              <w:t>Понизить этажность зданий (6-14 этажей). Снести заброшенны</w:t>
            </w:r>
            <w:r>
              <w:rPr>
                <w:color w:val="000000"/>
                <w:sz w:val="24"/>
                <w:szCs w:val="24"/>
              </w:rPr>
              <w:t>е здания. Убрать хостел по адрес</w:t>
            </w:r>
            <w:r w:rsidRPr="008C6C85">
              <w:rPr>
                <w:color w:val="000000"/>
                <w:sz w:val="24"/>
                <w:szCs w:val="24"/>
              </w:rPr>
              <w:t>у</w:t>
            </w:r>
            <w:r>
              <w:rPr>
                <w:color w:val="000000"/>
                <w:sz w:val="24"/>
                <w:szCs w:val="24"/>
              </w:rPr>
              <w:t>:</w:t>
            </w:r>
            <w:r w:rsidRPr="008C6C85">
              <w:rPr>
                <w:color w:val="000000"/>
                <w:sz w:val="24"/>
                <w:szCs w:val="24"/>
              </w:rPr>
              <w:t xml:space="preserve"> Новохорошевский </w:t>
            </w:r>
            <w:proofErr w:type="spellStart"/>
            <w:r w:rsidRPr="008C6C85">
              <w:rPr>
                <w:color w:val="000000"/>
                <w:sz w:val="24"/>
                <w:szCs w:val="24"/>
              </w:rPr>
              <w:t>пр</w:t>
            </w:r>
            <w:proofErr w:type="spellEnd"/>
            <w:r w:rsidRPr="008C6C85">
              <w:rPr>
                <w:color w:val="000000"/>
                <w:sz w:val="24"/>
                <w:szCs w:val="24"/>
              </w:rPr>
              <w:t>-д</w:t>
            </w:r>
            <w:r w:rsidR="0032696D">
              <w:rPr>
                <w:color w:val="000000"/>
                <w:sz w:val="24"/>
                <w:szCs w:val="24"/>
              </w:rPr>
              <w:t>,</w:t>
            </w:r>
            <w:r w:rsidRPr="008C6C85">
              <w:rPr>
                <w:color w:val="000000"/>
                <w:sz w:val="24"/>
                <w:szCs w:val="24"/>
              </w:rPr>
              <w:t xml:space="preserve"> 24</w:t>
            </w:r>
            <w:r w:rsidR="0032696D">
              <w:rPr>
                <w:color w:val="000000"/>
                <w:sz w:val="24"/>
                <w:szCs w:val="24"/>
              </w:rPr>
              <w:t xml:space="preserve">, </w:t>
            </w:r>
            <w:r w:rsidRPr="008C6C85">
              <w:rPr>
                <w:color w:val="000000"/>
                <w:sz w:val="24"/>
                <w:szCs w:val="24"/>
              </w:rPr>
              <w:t>к</w:t>
            </w:r>
            <w:r w:rsidR="0032696D">
              <w:rPr>
                <w:color w:val="000000"/>
                <w:sz w:val="24"/>
                <w:szCs w:val="24"/>
              </w:rPr>
              <w:t>.</w:t>
            </w:r>
            <w:r w:rsidRPr="008C6C85">
              <w:rPr>
                <w:color w:val="000000"/>
                <w:sz w:val="24"/>
                <w:szCs w:val="24"/>
              </w:rPr>
              <w:t>2. Увеличить парковочные места. Предусмотреть аренду парковочных мест в подземном паркинге.</w:t>
            </w:r>
          </w:p>
        </w:tc>
        <w:tc>
          <w:tcPr>
            <w:tcW w:w="738" w:type="dxa"/>
          </w:tcPr>
          <w:p w:rsidR="006640F1" w:rsidRPr="008C6C85" w:rsidRDefault="006640F1" w:rsidP="006640F1">
            <w:pPr>
              <w:autoSpaceDE w:val="0"/>
              <w:autoSpaceDN w:val="0"/>
              <w:adjustRightInd w:val="0"/>
              <w:jc w:val="center"/>
              <w:rPr>
                <w:sz w:val="26"/>
                <w:szCs w:val="26"/>
              </w:rPr>
            </w:pPr>
            <w:r w:rsidRPr="008C6C85">
              <w:rPr>
                <w:sz w:val="26"/>
                <w:szCs w:val="26"/>
              </w:rPr>
              <w:t>55</w:t>
            </w:r>
          </w:p>
        </w:tc>
        <w:tc>
          <w:tcPr>
            <w:tcW w:w="2409" w:type="dxa"/>
          </w:tcPr>
          <w:p w:rsidR="006640F1" w:rsidRPr="00636E16" w:rsidRDefault="006640F1" w:rsidP="006640F1">
            <w:pPr>
              <w:autoSpaceDE w:val="0"/>
              <w:autoSpaceDN w:val="0"/>
              <w:adjustRightInd w:val="0"/>
              <w:jc w:val="both"/>
              <w:rPr>
                <w:sz w:val="24"/>
                <w:szCs w:val="24"/>
              </w:rPr>
            </w:pPr>
            <w:r w:rsidRPr="00636E16">
              <w:rPr>
                <w:sz w:val="24"/>
                <w:szCs w:val="24"/>
              </w:rPr>
              <w:t>Разработчикам проекта рассмотреть возможность учёта.</w:t>
            </w:r>
          </w:p>
        </w:tc>
      </w:tr>
      <w:tr w:rsidR="006640F1" w:rsidRPr="00636E16" w:rsidTr="00CB69AF">
        <w:tc>
          <w:tcPr>
            <w:tcW w:w="7088" w:type="dxa"/>
          </w:tcPr>
          <w:p w:rsidR="006640F1" w:rsidRPr="008C6C85" w:rsidRDefault="006640F1" w:rsidP="006640F1">
            <w:pPr>
              <w:autoSpaceDE w:val="0"/>
              <w:autoSpaceDN w:val="0"/>
              <w:adjustRightInd w:val="0"/>
              <w:jc w:val="both"/>
              <w:rPr>
                <w:color w:val="000000"/>
                <w:sz w:val="24"/>
                <w:szCs w:val="24"/>
              </w:rPr>
            </w:pPr>
            <w:r w:rsidRPr="008C6C85">
              <w:rPr>
                <w:color w:val="000000"/>
                <w:sz w:val="24"/>
                <w:szCs w:val="24"/>
              </w:rPr>
              <w:t>Я за проект. Оставить больше зелени, предусмотреть парковочные места. Хотелось бы остаться в нашем квар</w:t>
            </w:r>
            <w:r w:rsidR="0032696D">
              <w:rPr>
                <w:color w:val="000000"/>
                <w:sz w:val="24"/>
                <w:szCs w:val="24"/>
              </w:rPr>
              <w:t>тале. Бесплатная парковка и подъ</w:t>
            </w:r>
            <w:r w:rsidRPr="008C6C85">
              <w:rPr>
                <w:color w:val="000000"/>
                <w:sz w:val="24"/>
                <w:szCs w:val="24"/>
              </w:rPr>
              <w:t>езд к домам.</w:t>
            </w:r>
          </w:p>
        </w:tc>
        <w:tc>
          <w:tcPr>
            <w:tcW w:w="738" w:type="dxa"/>
          </w:tcPr>
          <w:p w:rsidR="006640F1" w:rsidRPr="008C6C85" w:rsidRDefault="006640F1" w:rsidP="006640F1">
            <w:pPr>
              <w:autoSpaceDE w:val="0"/>
              <w:autoSpaceDN w:val="0"/>
              <w:adjustRightInd w:val="0"/>
              <w:jc w:val="center"/>
              <w:rPr>
                <w:sz w:val="26"/>
                <w:szCs w:val="26"/>
              </w:rPr>
            </w:pPr>
            <w:r w:rsidRPr="008C6C85">
              <w:rPr>
                <w:sz w:val="26"/>
                <w:szCs w:val="26"/>
              </w:rPr>
              <w:t>94</w:t>
            </w:r>
          </w:p>
        </w:tc>
        <w:tc>
          <w:tcPr>
            <w:tcW w:w="2409" w:type="dxa"/>
          </w:tcPr>
          <w:p w:rsidR="006640F1" w:rsidRPr="00636E16" w:rsidRDefault="006640F1" w:rsidP="006640F1">
            <w:pPr>
              <w:autoSpaceDE w:val="0"/>
              <w:autoSpaceDN w:val="0"/>
              <w:adjustRightInd w:val="0"/>
              <w:jc w:val="both"/>
              <w:rPr>
                <w:sz w:val="24"/>
                <w:szCs w:val="24"/>
              </w:rPr>
            </w:pPr>
            <w:r w:rsidRPr="00636E16">
              <w:rPr>
                <w:sz w:val="24"/>
                <w:szCs w:val="24"/>
              </w:rPr>
              <w:t>Разработчикам проекта рассмотреть возможность учёта.</w:t>
            </w:r>
          </w:p>
        </w:tc>
      </w:tr>
      <w:tr w:rsidR="006640F1" w:rsidRPr="00636E16" w:rsidTr="00CB69AF">
        <w:tc>
          <w:tcPr>
            <w:tcW w:w="7088" w:type="dxa"/>
          </w:tcPr>
          <w:p w:rsidR="006640F1" w:rsidRPr="008C6C85" w:rsidRDefault="006640F1" w:rsidP="0032696D">
            <w:pPr>
              <w:jc w:val="both"/>
              <w:rPr>
                <w:color w:val="000000"/>
                <w:sz w:val="24"/>
                <w:szCs w:val="24"/>
              </w:rPr>
            </w:pPr>
            <w:r w:rsidRPr="008C6C85">
              <w:rPr>
                <w:color w:val="000000"/>
                <w:sz w:val="24"/>
                <w:szCs w:val="24"/>
              </w:rPr>
              <w:t xml:space="preserve">Этажность дома не должна превышать 15 этажей. Создание сети внутриквартальных проездов с устройством тротуаров и </w:t>
            </w:r>
            <w:proofErr w:type="spellStart"/>
            <w:r w:rsidRPr="008C6C85">
              <w:rPr>
                <w:color w:val="000000"/>
                <w:sz w:val="24"/>
                <w:szCs w:val="24"/>
              </w:rPr>
              <w:t>праковочных</w:t>
            </w:r>
            <w:proofErr w:type="spellEnd"/>
            <w:r w:rsidRPr="008C6C85">
              <w:rPr>
                <w:color w:val="000000"/>
                <w:sz w:val="24"/>
                <w:szCs w:val="24"/>
              </w:rPr>
              <w:t xml:space="preserve"> мест. Формирование вело-пешеходных связей с территорией отдыха.</w:t>
            </w:r>
            <w:r w:rsidR="0032696D">
              <w:rPr>
                <w:color w:val="000000"/>
                <w:sz w:val="24"/>
                <w:szCs w:val="24"/>
              </w:rPr>
              <w:t xml:space="preserve"> </w:t>
            </w:r>
            <w:r w:rsidRPr="008C6C85">
              <w:rPr>
                <w:color w:val="000000"/>
                <w:sz w:val="24"/>
                <w:szCs w:val="24"/>
              </w:rPr>
              <w:t>Планировка территории квартала 79 мне очень нравится. Давно надо снести эти старые убогие дома.</w:t>
            </w:r>
            <w:r w:rsidR="0032696D">
              <w:rPr>
                <w:color w:val="000000"/>
                <w:sz w:val="24"/>
                <w:szCs w:val="24"/>
              </w:rPr>
              <w:t xml:space="preserve"> </w:t>
            </w:r>
            <w:r w:rsidRPr="008C6C85">
              <w:rPr>
                <w:color w:val="000000"/>
                <w:sz w:val="24"/>
                <w:szCs w:val="24"/>
              </w:rPr>
              <w:t>Расширить места для бесплатных парковок. Выделить территорию под бассейн.</w:t>
            </w:r>
          </w:p>
        </w:tc>
        <w:tc>
          <w:tcPr>
            <w:tcW w:w="738" w:type="dxa"/>
          </w:tcPr>
          <w:p w:rsidR="006640F1" w:rsidRPr="008C6C85" w:rsidRDefault="006640F1" w:rsidP="006640F1">
            <w:pPr>
              <w:autoSpaceDE w:val="0"/>
              <w:autoSpaceDN w:val="0"/>
              <w:adjustRightInd w:val="0"/>
              <w:jc w:val="center"/>
              <w:rPr>
                <w:sz w:val="26"/>
                <w:szCs w:val="26"/>
              </w:rPr>
            </w:pPr>
            <w:r w:rsidRPr="008C6C85">
              <w:rPr>
                <w:sz w:val="26"/>
                <w:szCs w:val="26"/>
              </w:rPr>
              <w:t>73</w:t>
            </w:r>
          </w:p>
        </w:tc>
        <w:tc>
          <w:tcPr>
            <w:tcW w:w="2409" w:type="dxa"/>
          </w:tcPr>
          <w:p w:rsidR="006640F1" w:rsidRPr="00636E16" w:rsidRDefault="006640F1" w:rsidP="006640F1">
            <w:pPr>
              <w:autoSpaceDE w:val="0"/>
              <w:autoSpaceDN w:val="0"/>
              <w:adjustRightInd w:val="0"/>
              <w:jc w:val="both"/>
              <w:rPr>
                <w:sz w:val="24"/>
                <w:szCs w:val="24"/>
              </w:rPr>
            </w:pPr>
            <w:r w:rsidRPr="00636E16">
              <w:rPr>
                <w:sz w:val="24"/>
                <w:szCs w:val="24"/>
              </w:rPr>
              <w:t>Разработчикам проек</w:t>
            </w:r>
            <w:r w:rsidR="00B652D1">
              <w:rPr>
                <w:sz w:val="24"/>
                <w:szCs w:val="24"/>
              </w:rPr>
              <w:t>та рассмотреть</w:t>
            </w:r>
            <w:r w:rsidRPr="00636E16">
              <w:rPr>
                <w:sz w:val="24"/>
                <w:szCs w:val="24"/>
              </w:rPr>
              <w:t>.</w:t>
            </w:r>
          </w:p>
        </w:tc>
      </w:tr>
      <w:tr w:rsidR="003C63C3" w:rsidRPr="00636E16" w:rsidTr="00CB69AF">
        <w:tc>
          <w:tcPr>
            <w:tcW w:w="7088" w:type="dxa"/>
          </w:tcPr>
          <w:p w:rsidR="003C63C3" w:rsidRPr="008C6C85" w:rsidRDefault="003C63C3" w:rsidP="003C63C3">
            <w:pPr>
              <w:autoSpaceDE w:val="0"/>
              <w:autoSpaceDN w:val="0"/>
              <w:adjustRightInd w:val="0"/>
              <w:jc w:val="both"/>
              <w:rPr>
                <w:color w:val="000000"/>
                <w:sz w:val="24"/>
                <w:szCs w:val="24"/>
                <w:highlight w:val="yellow"/>
              </w:rPr>
            </w:pPr>
            <w:r w:rsidRPr="008C6C85">
              <w:rPr>
                <w:color w:val="000000"/>
                <w:sz w:val="24"/>
                <w:szCs w:val="24"/>
              </w:rPr>
              <w:t xml:space="preserve">В районе </w:t>
            </w:r>
            <w:proofErr w:type="spellStart"/>
            <w:r w:rsidRPr="008C6C85">
              <w:rPr>
                <w:color w:val="000000"/>
                <w:sz w:val="24"/>
                <w:szCs w:val="24"/>
              </w:rPr>
              <w:t>Хорошево</w:t>
            </w:r>
            <w:proofErr w:type="spellEnd"/>
            <w:r w:rsidRPr="008C6C85">
              <w:rPr>
                <w:color w:val="000000"/>
                <w:sz w:val="24"/>
                <w:szCs w:val="24"/>
              </w:rPr>
              <w:t>-Мневники с 22.11.2019 по 28.11.2019 проводятся экспозиции в рамках</w:t>
            </w:r>
            <w:r>
              <w:rPr>
                <w:color w:val="000000"/>
                <w:sz w:val="24"/>
                <w:szCs w:val="24"/>
              </w:rPr>
              <w:t xml:space="preserve"> публичных слушаний по Проектам</w:t>
            </w:r>
            <w:r w:rsidRPr="008C6C85">
              <w:rPr>
                <w:color w:val="000000"/>
                <w:sz w:val="24"/>
                <w:szCs w:val="24"/>
              </w:rPr>
              <w:t>:</w:t>
            </w:r>
            <w:r w:rsidRPr="008C6C85">
              <w:rPr>
                <w:color w:val="000000"/>
                <w:sz w:val="24"/>
                <w:szCs w:val="24"/>
              </w:rPr>
              <w:br/>
            </w:r>
            <w:r w:rsidRPr="00FD3D3B">
              <w:rPr>
                <w:color w:val="000000"/>
                <w:sz w:val="22"/>
                <w:szCs w:val="22"/>
              </w:rPr>
              <w:t xml:space="preserve">- «Проект планировки территории квартала 79 района </w:t>
            </w:r>
            <w:proofErr w:type="spellStart"/>
            <w:r w:rsidRPr="00FD3D3B">
              <w:rPr>
                <w:color w:val="000000"/>
                <w:sz w:val="22"/>
                <w:szCs w:val="22"/>
              </w:rPr>
              <w:t>Хорошево</w:t>
            </w:r>
            <w:proofErr w:type="spellEnd"/>
            <w:r w:rsidRPr="00FD3D3B">
              <w:rPr>
                <w:color w:val="000000"/>
                <w:sz w:val="22"/>
                <w:szCs w:val="22"/>
              </w:rPr>
              <w:t>-Мневники (СЗАО) в целях реализации Программы реновации жилищного фонда в городе Москве»;</w:t>
            </w:r>
            <w:r w:rsidRPr="00FD3D3B">
              <w:rPr>
                <w:color w:val="000000"/>
                <w:sz w:val="22"/>
                <w:szCs w:val="22"/>
              </w:rPr>
              <w:br/>
              <w:t xml:space="preserve">- «Проект внесения изменений в правила землепользования и застройки города Москвы в отношении территории по адресу: Проект планировки территории квартала 79 района </w:t>
            </w:r>
            <w:proofErr w:type="spellStart"/>
            <w:r w:rsidRPr="00FD3D3B">
              <w:rPr>
                <w:color w:val="000000"/>
                <w:sz w:val="22"/>
                <w:szCs w:val="22"/>
              </w:rPr>
              <w:t>Хорошево</w:t>
            </w:r>
            <w:proofErr w:type="spellEnd"/>
            <w:r w:rsidRPr="00FD3D3B">
              <w:rPr>
                <w:color w:val="000000"/>
                <w:sz w:val="22"/>
                <w:szCs w:val="22"/>
              </w:rPr>
              <w:t>-Мневники (СЗАО);</w:t>
            </w:r>
            <w:r w:rsidRPr="00FD3D3B">
              <w:rPr>
                <w:color w:val="000000"/>
                <w:sz w:val="22"/>
                <w:szCs w:val="22"/>
              </w:rPr>
              <w:br/>
              <w:t xml:space="preserve">- «Проект планировки территории квартала 74, 77, 80, 81 района </w:t>
            </w:r>
            <w:proofErr w:type="spellStart"/>
            <w:r w:rsidRPr="00FD3D3B">
              <w:rPr>
                <w:color w:val="000000"/>
                <w:sz w:val="22"/>
                <w:szCs w:val="22"/>
              </w:rPr>
              <w:t>Хорошево</w:t>
            </w:r>
            <w:proofErr w:type="spellEnd"/>
            <w:r w:rsidRPr="00FD3D3B">
              <w:rPr>
                <w:color w:val="000000"/>
                <w:sz w:val="22"/>
                <w:szCs w:val="22"/>
              </w:rPr>
              <w:t>-Мневники (СЗАО) в целях реализации Программы реновации жилищного фонда в городе Москве»;</w:t>
            </w:r>
            <w:r w:rsidRPr="00FD3D3B">
              <w:rPr>
                <w:color w:val="000000"/>
                <w:sz w:val="22"/>
                <w:szCs w:val="22"/>
              </w:rPr>
              <w:br/>
              <w:t xml:space="preserve">- «Проект внесения изменений в правила землепользования и застройки города Москвы в отношении территории по адресу : Проект планировки территории квартала 74, 77, 80, 81 района </w:t>
            </w:r>
            <w:proofErr w:type="spellStart"/>
            <w:r w:rsidRPr="00FD3D3B">
              <w:rPr>
                <w:color w:val="000000"/>
                <w:sz w:val="22"/>
                <w:szCs w:val="22"/>
              </w:rPr>
              <w:t>Хорошево</w:t>
            </w:r>
            <w:proofErr w:type="spellEnd"/>
            <w:r w:rsidRPr="00FD3D3B">
              <w:rPr>
                <w:color w:val="000000"/>
                <w:sz w:val="22"/>
                <w:szCs w:val="22"/>
              </w:rPr>
              <w:t>-Мневники (СЗАО)»;</w:t>
            </w:r>
            <w:r w:rsidRPr="00FD3D3B">
              <w:rPr>
                <w:color w:val="000000"/>
                <w:sz w:val="22"/>
                <w:szCs w:val="22"/>
              </w:rPr>
              <w:br/>
              <w:t xml:space="preserve">- «Проект планировки территории квартала 83, 84-85, 86 района </w:t>
            </w:r>
            <w:proofErr w:type="spellStart"/>
            <w:r w:rsidRPr="00FD3D3B">
              <w:rPr>
                <w:color w:val="000000"/>
                <w:sz w:val="22"/>
                <w:szCs w:val="22"/>
              </w:rPr>
              <w:t>Хорошево</w:t>
            </w:r>
            <w:proofErr w:type="spellEnd"/>
            <w:r w:rsidRPr="00FD3D3B">
              <w:rPr>
                <w:color w:val="000000"/>
                <w:sz w:val="22"/>
                <w:szCs w:val="22"/>
              </w:rPr>
              <w:t>-Мневники (СЗАО) в целях реализации Программы реновации жилищного фонда в городе Москве»;</w:t>
            </w:r>
            <w:r w:rsidRPr="00FD3D3B">
              <w:rPr>
                <w:color w:val="000000"/>
                <w:sz w:val="22"/>
                <w:szCs w:val="22"/>
              </w:rPr>
              <w:br/>
              <w:t xml:space="preserve">- «Проект внесения изменений в правила землепользования и застройки города Москвы в отношении территории по адресу : Проект планировки территории квартала 83, 84-85, 86 района </w:t>
            </w:r>
            <w:proofErr w:type="spellStart"/>
            <w:r w:rsidRPr="00FD3D3B">
              <w:rPr>
                <w:color w:val="000000"/>
                <w:sz w:val="22"/>
                <w:szCs w:val="22"/>
              </w:rPr>
              <w:t>Хорошево</w:t>
            </w:r>
            <w:proofErr w:type="spellEnd"/>
            <w:r w:rsidRPr="00FD3D3B">
              <w:rPr>
                <w:color w:val="000000"/>
                <w:sz w:val="22"/>
                <w:szCs w:val="22"/>
              </w:rPr>
              <w:t>-Мневники (СЗАО).</w:t>
            </w:r>
            <w:r w:rsidRPr="00FD3D3B">
              <w:rPr>
                <w:color w:val="000000"/>
                <w:sz w:val="22"/>
                <w:szCs w:val="22"/>
              </w:rPr>
              <w:br/>
            </w:r>
            <w:r w:rsidRPr="008C6C85">
              <w:rPr>
                <w:color w:val="000000"/>
                <w:sz w:val="24"/>
                <w:szCs w:val="24"/>
              </w:rPr>
              <w:t>Выявлено и зафиксировано многочисленными актами, что на экспозициях и на официальном сайте префектуры СЗАО по всем указанным проектам планировки территории отсутствуют предметы публичных слушаний – требуемые Законом города Москвы №28 от 25.06.2008 Градостроительным Кодексом Москвы (ч.8 ст.68) полный комплект заявленного проекта планировки , ст.42 Градостроительного Кодекса РФ обоснования. Организаторы слушаний не смогли указать и иных мест, где можно ознакомиться с проектами.</w:t>
            </w:r>
            <w:r w:rsidRPr="008C6C85">
              <w:rPr>
                <w:color w:val="000000"/>
                <w:sz w:val="24"/>
                <w:szCs w:val="24"/>
              </w:rPr>
              <w:br/>
              <w:t xml:space="preserve">Вместо «ПРОЕКТОВ ПЛАНИРОВКИ …» представлены некие материалы «ПОДГОТОВКА ПРОЕКТА ПЛАНИРОВКИ…» , то есть подготовительные промежуточные результаты, которые по составу и содержанию не соответствуют, требованиям федерального и регионального законодательства, Постановления </w:t>
            </w:r>
            <w:r w:rsidRPr="008C6C85">
              <w:rPr>
                <w:color w:val="000000"/>
                <w:sz w:val="24"/>
                <w:szCs w:val="24"/>
              </w:rPr>
              <w:lastRenderedPageBreak/>
              <w:t>Правительства Москвы №282-ПП от 10 апреля.2018 «Об утверждении Положения о составе, порядке подготовки, согласования и представления на утверждение проектов планировки территории в целях реализации Программы реновации жилищного фонда в городе Москве».</w:t>
            </w:r>
            <w:r w:rsidRPr="008C6C85">
              <w:rPr>
                <w:color w:val="000000"/>
                <w:sz w:val="24"/>
                <w:szCs w:val="24"/>
              </w:rPr>
              <w:br/>
              <w:t>Также отсутствуют в открытом доступе, представленных материалах по проектам внесения изменений в правила землепользования и застройки города Москвы, правовые основания для разработки проектов внесения изменений в ПЗЗ.</w:t>
            </w:r>
            <w:r w:rsidRPr="008C6C85">
              <w:rPr>
                <w:color w:val="000000"/>
                <w:sz w:val="24"/>
                <w:szCs w:val="24"/>
              </w:rPr>
              <w:br/>
              <w:t xml:space="preserve">Кроме того, окружная комиссия, которая, согласно Положению </w:t>
            </w:r>
            <w:r>
              <w:rPr>
                <w:color w:val="000000"/>
                <w:sz w:val="24"/>
                <w:szCs w:val="24"/>
              </w:rPr>
              <w:t>о своем создании «утвержденным п</w:t>
            </w:r>
            <w:r w:rsidRPr="008C6C85">
              <w:rPr>
                <w:color w:val="000000"/>
                <w:sz w:val="24"/>
                <w:szCs w:val="24"/>
              </w:rPr>
              <w:t>остановлением Правительства М</w:t>
            </w:r>
            <w:r>
              <w:rPr>
                <w:color w:val="000000"/>
                <w:sz w:val="24"/>
                <w:szCs w:val="24"/>
              </w:rPr>
              <w:t>осквы №270-ПП от 07.04.2009» и р</w:t>
            </w:r>
            <w:r w:rsidRPr="008C6C85">
              <w:rPr>
                <w:color w:val="000000"/>
                <w:sz w:val="24"/>
                <w:szCs w:val="24"/>
              </w:rPr>
              <w:t>аспоряжение префектуры СЗАО №261-рп от 25.09.2013 «О составе Комиссии по вопросам градостроительства, землепользования и застройки при Правительстве Москвы в Северо-Западном административном округе», состоит из государственных служащих- руководящих сотрудников территориальных органов исполнительной власти ( в том чи</w:t>
            </w:r>
            <w:r>
              <w:rPr>
                <w:color w:val="000000"/>
                <w:sz w:val="24"/>
                <w:szCs w:val="24"/>
              </w:rPr>
              <w:t>сле Главы Управы Панфилова С.А.</w:t>
            </w:r>
            <w:r w:rsidRPr="008C6C85">
              <w:rPr>
                <w:color w:val="000000"/>
                <w:sz w:val="24"/>
                <w:szCs w:val="24"/>
              </w:rPr>
              <w:t>) и возглавляется заместителе</w:t>
            </w:r>
            <w:r>
              <w:rPr>
                <w:color w:val="000000"/>
                <w:sz w:val="24"/>
                <w:szCs w:val="24"/>
              </w:rPr>
              <w:t xml:space="preserve">м Префекта СЗАО Пашкова </w:t>
            </w:r>
            <w:proofErr w:type="spellStart"/>
            <w:r>
              <w:rPr>
                <w:color w:val="000000"/>
                <w:sz w:val="24"/>
                <w:szCs w:val="24"/>
              </w:rPr>
              <w:t>А.А.</w:t>
            </w:r>
            <w:r w:rsidRPr="008C6C85">
              <w:rPr>
                <w:color w:val="000000"/>
                <w:sz w:val="24"/>
                <w:szCs w:val="24"/>
              </w:rPr>
              <w:t>,получив</w:t>
            </w:r>
            <w:proofErr w:type="spellEnd"/>
            <w:r w:rsidRPr="008C6C85">
              <w:rPr>
                <w:color w:val="000000"/>
                <w:sz w:val="24"/>
                <w:szCs w:val="24"/>
              </w:rPr>
              <w:t xml:space="preserve"> от организатора подготовки проектной документации некомплектный и не соответствующий законодательству документ, выставила его на публичные слушания.</w:t>
            </w:r>
            <w:r w:rsidRPr="008C6C85">
              <w:rPr>
                <w:color w:val="000000"/>
                <w:sz w:val="24"/>
                <w:szCs w:val="24"/>
              </w:rPr>
              <w:br/>
              <w:t>Таким образом, документы, не содержащие обязательных обоснований, данных по имущественным правам, численности населения, объектам обязательной инфраструктуры и их расчету, вводящие в заблуждение граждан, а, возможно, специально направленны на введение в заблуждение, представители органов исполнительной власти субъекта РФ выставили для рассмотрения на слушаниях как соответствующий законодательству, подтверждая его соответствие своим статусом территориального органа исполнительной власти.</w:t>
            </w:r>
            <w:r w:rsidRPr="008C6C85">
              <w:rPr>
                <w:color w:val="000000"/>
                <w:sz w:val="24"/>
                <w:szCs w:val="24"/>
              </w:rPr>
              <w:br/>
              <w:t xml:space="preserve">При этом глава управы района и другие сотрудники управы района </w:t>
            </w:r>
            <w:proofErr w:type="spellStart"/>
            <w:r w:rsidRPr="008C6C85">
              <w:rPr>
                <w:color w:val="000000"/>
                <w:sz w:val="24"/>
                <w:szCs w:val="24"/>
              </w:rPr>
              <w:t>Хорошево</w:t>
            </w:r>
            <w:proofErr w:type="spellEnd"/>
            <w:r w:rsidRPr="008C6C85">
              <w:rPr>
                <w:color w:val="000000"/>
                <w:sz w:val="24"/>
                <w:szCs w:val="24"/>
              </w:rPr>
              <w:t>-Мневники на непредусмотренных законом «встречах» с выборочными группами граждан проводят полагаем ложные сведения по проекту, в частности по приросту населения, увеличению плотности, обеспечению инфраструктурой.</w:t>
            </w:r>
            <w:r w:rsidRPr="008C6C85">
              <w:rPr>
                <w:color w:val="000000"/>
                <w:sz w:val="24"/>
                <w:szCs w:val="24"/>
              </w:rPr>
              <w:br/>
              <w:t xml:space="preserve">Согласно ст.46 Устава </w:t>
            </w:r>
            <w:proofErr w:type="spellStart"/>
            <w:r w:rsidRPr="008C6C85">
              <w:rPr>
                <w:color w:val="000000"/>
                <w:sz w:val="24"/>
                <w:szCs w:val="24"/>
              </w:rPr>
              <w:t>г.Москвы</w:t>
            </w:r>
            <w:proofErr w:type="spellEnd"/>
            <w:r w:rsidRPr="008C6C85">
              <w:rPr>
                <w:color w:val="000000"/>
                <w:sz w:val="24"/>
                <w:szCs w:val="24"/>
              </w:rPr>
              <w:t xml:space="preserve"> (Закон Москвы от 28.06.1995), префектуры административных округов и управы районов, являясь территориальными органами исполнительной власти, осуществляют в пределах установленных правовыми актами города Москвы полномочий контрольную, координирующую и исполнительно-распорядительную деятельность на территории административных округов т районов города Москвы (соответственно).</w:t>
            </w:r>
            <w:r w:rsidRPr="008C6C85">
              <w:rPr>
                <w:color w:val="000000"/>
                <w:sz w:val="24"/>
                <w:szCs w:val="24"/>
              </w:rPr>
              <w:br/>
              <w:t xml:space="preserve">В связи с открывшимися обстоятельствами – выявлением документов, не соответствующих закону и имеющих признаки недостоверности, которые представители органов исполнительной власти субъекта Российской Федерации заведомо не могут от своего имени выставить гражданам для обсуждения, указанные документы должны был быть сняты с рассмотрения не в рамка градостроительной процедуры (публичны слушаний), не отправлены на доработку, а сняты как не подлежащие обороту (использованию) в государственных учреждениях. </w:t>
            </w:r>
            <w:r w:rsidRPr="008C6C85">
              <w:rPr>
                <w:color w:val="000000"/>
                <w:sz w:val="24"/>
                <w:szCs w:val="24"/>
              </w:rPr>
              <w:br/>
            </w:r>
            <w:r w:rsidRPr="008C6C85">
              <w:rPr>
                <w:color w:val="000000"/>
                <w:sz w:val="24"/>
                <w:szCs w:val="24"/>
              </w:rPr>
              <w:lastRenderedPageBreak/>
              <w:t xml:space="preserve">В противном случае следовало бы считать, что, ссылаясь только на градостроительное законодательство, представители органов исполнительной власти, организовывая публичные слушания, становятся передаточным звеном, утрачивая свой статус органа исполнительной власти, государственных служащих и должностных лиц. </w:t>
            </w:r>
            <w:r w:rsidRPr="008C6C85">
              <w:rPr>
                <w:color w:val="000000"/>
                <w:sz w:val="24"/>
                <w:szCs w:val="24"/>
              </w:rPr>
              <w:br/>
              <w:t>С учетом того, что представленные на слушания проектные материалы и действия членов окружной комиссии вызвали значительное социальное напряжение, а процедура проводится с нарушением Российского законодательства, требуем:</w:t>
            </w:r>
            <w:r w:rsidRPr="008C6C85">
              <w:rPr>
                <w:color w:val="000000"/>
                <w:sz w:val="24"/>
                <w:szCs w:val="24"/>
              </w:rPr>
              <w:br/>
              <w:t>- прекратить процедуру публичных слушаний по всем указанным проектам, составленным с нарушением законов РФ;</w:t>
            </w:r>
            <w:r w:rsidRPr="008C6C85">
              <w:rPr>
                <w:color w:val="000000"/>
                <w:sz w:val="24"/>
                <w:szCs w:val="24"/>
              </w:rPr>
              <w:br/>
              <w:t xml:space="preserve">- признать их не состоявшимися, отменить их проведение; </w:t>
            </w:r>
            <w:r w:rsidRPr="008C6C85">
              <w:rPr>
                <w:color w:val="000000"/>
                <w:sz w:val="24"/>
                <w:szCs w:val="24"/>
              </w:rPr>
              <w:br/>
              <w:t>- разместить официальное оповещение о признании их не состоявшимися.</w:t>
            </w:r>
            <w:r w:rsidRPr="008C6C85">
              <w:rPr>
                <w:color w:val="000000"/>
                <w:sz w:val="24"/>
                <w:szCs w:val="24"/>
              </w:rPr>
              <w:br/>
              <w:t>В сложившийся ситуации выставление данного Проекта планировки на публичные слушания, есть основания полагать, представляет собой коррупционные и мошеннические действия.</w:t>
            </w:r>
          </w:p>
        </w:tc>
        <w:tc>
          <w:tcPr>
            <w:tcW w:w="738" w:type="dxa"/>
          </w:tcPr>
          <w:p w:rsidR="003C63C3" w:rsidRPr="008C6C85" w:rsidRDefault="00475387" w:rsidP="003C63C3">
            <w:pPr>
              <w:autoSpaceDE w:val="0"/>
              <w:autoSpaceDN w:val="0"/>
              <w:adjustRightInd w:val="0"/>
              <w:jc w:val="center"/>
              <w:rPr>
                <w:sz w:val="26"/>
                <w:szCs w:val="26"/>
              </w:rPr>
            </w:pPr>
            <w:r>
              <w:rPr>
                <w:sz w:val="26"/>
                <w:szCs w:val="26"/>
              </w:rPr>
              <w:lastRenderedPageBreak/>
              <w:t>949</w:t>
            </w:r>
          </w:p>
        </w:tc>
        <w:tc>
          <w:tcPr>
            <w:tcW w:w="2409" w:type="dxa"/>
          </w:tcPr>
          <w:p w:rsidR="003C63C3" w:rsidRPr="00636E16" w:rsidRDefault="003C63C3" w:rsidP="003C63C3">
            <w:pPr>
              <w:autoSpaceDE w:val="0"/>
              <w:autoSpaceDN w:val="0"/>
              <w:adjustRightInd w:val="0"/>
              <w:jc w:val="both"/>
              <w:rPr>
                <w:sz w:val="24"/>
                <w:szCs w:val="24"/>
              </w:rPr>
            </w:pPr>
            <w:r w:rsidRPr="00636E16">
              <w:rPr>
                <w:sz w:val="24"/>
                <w:szCs w:val="24"/>
              </w:rPr>
              <w:t>Разработчикам проекта</w:t>
            </w:r>
            <w:r>
              <w:rPr>
                <w:sz w:val="24"/>
                <w:szCs w:val="24"/>
              </w:rPr>
              <w:t xml:space="preserve"> </w:t>
            </w:r>
            <w:r w:rsidRPr="00636E16">
              <w:rPr>
                <w:sz w:val="24"/>
                <w:szCs w:val="24"/>
              </w:rPr>
              <w:t>рассмотреть</w:t>
            </w:r>
            <w:r w:rsidR="00E1747A">
              <w:rPr>
                <w:sz w:val="24"/>
                <w:szCs w:val="24"/>
              </w:rPr>
              <w:t xml:space="preserve"> возможность учета</w:t>
            </w:r>
            <w:r w:rsidRPr="00636E16">
              <w:rPr>
                <w:sz w:val="24"/>
                <w:szCs w:val="24"/>
              </w:rPr>
              <w:t>.</w:t>
            </w:r>
          </w:p>
          <w:p w:rsidR="003C63C3" w:rsidRPr="00636E16" w:rsidRDefault="003C63C3" w:rsidP="003C63C3">
            <w:pPr>
              <w:autoSpaceDE w:val="0"/>
              <w:autoSpaceDN w:val="0"/>
              <w:adjustRightInd w:val="0"/>
              <w:jc w:val="both"/>
              <w:rPr>
                <w:sz w:val="24"/>
                <w:szCs w:val="24"/>
              </w:rPr>
            </w:pPr>
            <w:r>
              <w:rPr>
                <w:sz w:val="24"/>
                <w:szCs w:val="24"/>
              </w:rPr>
              <w:t xml:space="preserve">Программа </w:t>
            </w:r>
            <w:proofErr w:type="spellStart"/>
            <w:proofErr w:type="gramStart"/>
            <w:r>
              <w:rPr>
                <w:sz w:val="24"/>
                <w:szCs w:val="24"/>
              </w:rPr>
              <w:t>рено</w:t>
            </w:r>
            <w:r w:rsidRPr="00636E16">
              <w:rPr>
                <w:sz w:val="24"/>
                <w:szCs w:val="24"/>
              </w:rPr>
              <w:t>ва</w:t>
            </w:r>
            <w:r>
              <w:rPr>
                <w:sz w:val="24"/>
                <w:szCs w:val="24"/>
              </w:rPr>
              <w:t>-</w:t>
            </w:r>
            <w:r w:rsidRPr="00636E16">
              <w:rPr>
                <w:sz w:val="24"/>
                <w:szCs w:val="24"/>
              </w:rPr>
              <w:t>ции</w:t>
            </w:r>
            <w:proofErr w:type="spellEnd"/>
            <w:proofErr w:type="gramEnd"/>
            <w:r w:rsidRPr="00636E16">
              <w:rPr>
                <w:sz w:val="24"/>
                <w:szCs w:val="24"/>
              </w:rPr>
              <w:t xml:space="preserve"> утверждена </w:t>
            </w:r>
            <w:proofErr w:type="spellStart"/>
            <w:r w:rsidRPr="00636E16">
              <w:rPr>
                <w:sz w:val="24"/>
                <w:szCs w:val="24"/>
              </w:rPr>
              <w:t>пос</w:t>
            </w:r>
            <w:r>
              <w:rPr>
                <w:sz w:val="24"/>
                <w:szCs w:val="24"/>
              </w:rPr>
              <w:t>-</w:t>
            </w:r>
            <w:r w:rsidRPr="00636E16">
              <w:rPr>
                <w:sz w:val="24"/>
                <w:szCs w:val="24"/>
              </w:rPr>
              <w:t>тановлением</w:t>
            </w:r>
            <w:proofErr w:type="spellEnd"/>
            <w:r w:rsidRPr="00636E16">
              <w:rPr>
                <w:sz w:val="24"/>
                <w:szCs w:val="24"/>
              </w:rPr>
              <w:t xml:space="preserve"> </w:t>
            </w:r>
            <w:proofErr w:type="spellStart"/>
            <w:r w:rsidRPr="00636E16">
              <w:rPr>
                <w:sz w:val="24"/>
                <w:szCs w:val="24"/>
              </w:rPr>
              <w:t>Пра</w:t>
            </w:r>
            <w:r>
              <w:rPr>
                <w:sz w:val="24"/>
                <w:szCs w:val="24"/>
              </w:rPr>
              <w:t>ви-тельства</w:t>
            </w:r>
            <w:proofErr w:type="spellEnd"/>
            <w:r>
              <w:rPr>
                <w:sz w:val="24"/>
                <w:szCs w:val="24"/>
              </w:rPr>
              <w:t xml:space="preserve"> Москвы от </w:t>
            </w:r>
            <w:r w:rsidRPr="00636E16">
              <w:rPr>
                <w:sz w:val="24"/>
                <w:szCs w:val="24"/>
              </w:rPr>
              <w:t>01.08.2017 № 497-ПП «О Программе рено</w:t>
            </w:r>
            <w:r>
              <w:rPr>
                <w:sz w:val="24"/>
                <w:szCs w:val="24"/>
              </w:rPr>
              <w:t>-</w:t>
            </w:r>
            <w:proofErr w:type="spellStart"/>
            <w:r w:rsidRPr="00636E16">
              <w:rPr>
                <w:sz w:val="24"/>
                <w:szCs w:val="24"/>
              </w:rPr>
              <w:t>вации</w:t>
            </w:r>
            <w:proofErr w:type="spellEnd"/>
            <w:r w:rsidRPr="00636E16">
              <w:rPr>
                <w:sz w:val="24"/>
                <w:szCs w:val="24"/>
              </w:rPr>
              <w:t xml:space="preserve"> жилищного фонда в городе </w:t>
            </w:r>
            <w:r>
              <w:rPr>
                <w:sz w:val="24"/>
                <w:szCs w:val="24"/>
              </w:rPr>
              <w:t>Моск</w:t>
            </w:r>
            <w:r w:rsidRPr="00636E16">
              <w:rPr>
                <w:sz w:val="24"/>
                <w:szCs w:val="24"/>
              </w:rPr>
              <w:t xml:space="preserve">ве». Публичные слушания по </w:t>
            </w:r>
            <w:proofErr w:type="gramStart"/>
            <w:r w:rsidRPr="00636E16">
              <w:rPr>
                <w:sz w:val="24"/>
                <w:szCs w:val="24"/>
              </w:rPr>
              <w:t>указан</w:t>
            </w:r>
            <w:r>
              <w:rPr>
                <w:sz w:val="24"/>
                <w:szCs w:val="24"/>
              </w:rPr>
              <w:t>-</w:t>
            </w:r>
            <w:r w:rsidRPr="00636E16">
              <w:rPr>
                <w:sz w:val="24"/>
                <w:szCs w:val="24"/>
              </w:rPr>
              <w:t>ному</w:t>
            </w:r>
            <w:proofErr w:type="gramEnd"/>
            <w:r w:rsidRPr="00636E16">
              <w:rPr>
                <w:sz w:val="24"/>
                <w:szCs w:val="24"/>
              </w:rPr>
              <w:t xml:space="preserve"> проекту </w:t>
            </w:r>
            <w:proofErr w:type="spellStart"/>
            <w:r w:rsidRPr="00636E16">
              <w:rPr>
                <w:sz w:val="24"/>
                <w:szCs w:val="24"/>
              </w:rPr>
              <w:t>прово</w:t>
            </w:r>
            <w:r>
              <w:rPr>
                <w:sz w:val="24"/>
                <w:szCs w:val="24"/>
              </w:rPr>
              <w:t>-</w:t>
            </w:r>
            <w:r w:rsidRPr="00636E16">
              <w:rPr>
                <w:sz w:val="24"/>
                <w:szCs w:val="24"/>
              </w:rPr>
              <w:t>дятся</w:t>
            </w:r>
            <w:proofErr w:type="spellEnd"/>
            <w:r w:rsidRPr="00636E16">
              <w:rPr>
                <w:sz w:val="24"/>
                <w:szCs w:val="24"/>
              </w:rPr>
              <w:t xml:space="preserve"> в </w:t>
            </w:r>
            <w:proofErr w:type="spellStart"/>
            <w:r w:rsidRPr="00636E16">
              <w:rPr>
                <w:sz w:val="24"/>
                <w:szCs w:val="24"/>
              </w:rPr>
              <w:t>установ</w:t>
            </w:r>
            <w:proofErr w:type="spellEnd"/>
            <w:r>
              <w:rPr>
                <w:sz w:val="24"/>
                <w:szCs w:val="24"/>
              </w:rPr>
              <w:t>-ленном по</w:t>
            </w:r>
            <w:r w:rsidRPr="00636E16">
              <w:rPr>
                <w:sz w:val="24"/>
                <w:szCs w:val="24"/>
              </w:rPr>
              <w:t xml:space="preserve">рядке в соответствие с </w:t>
            </w:r>
            <w:proofErr w:type="spellStart"/>
            <w:r w:rsidRPr="00636E16">
              <w:rPr>
                <w:sz w:val="24"/>
                <w:szCs w:val="24"/>
              </w:rPr>
              <w:t>реше</w:t>
            </w:r>
            <w:r>
              <w:rPr>
                <w:sz w:val="24"/>
                <w:szCs w:val="24"/>
              </w:rPr>
              <w:t>-нием</w:t>
            </w:r>
            <w:proofErr w:type="spellEnd"/>
            <w:r>
              <w:rPr>
                <w:sz w:val="24"/>
                <w:szCs w:val="24"/>
              </w:rPr>
              <w:t xml:space="preserve"> </w:t>
            </w:r>
            <w:proofErr w:type="spellStart"/>
            <w:r>
              <w:rPr>
                <w:sz w:val="24"/>
                <w:szCs w:val="24"/>
              </w:rPr>
              <w:t>Градо</w:t>
            </w:r>
            <w:r w:rsidRPr="00636E16">
              <w:rPr>
                <w:sz w:val="24"/>
                <w:szCs w:val="24"/>
              </w:rPr>
              <w:t>строи</w:t>
            </w:r>
            <w:proofErr w:type="spellEnd"/>
            <w:r>
              <w:rPr>
                <w:sz w:val="24"/>
                <w:szCs w:val="24"/>
              </w:rPr>
              <w:t>-</w:t>
            </w:r>
            <w:proofErr w:type="spellStart"/>
            <w:r>
              <w:rPr>
                <w:sz w:val="24"/>
                <w:szCs w:val="24"/>
              </w:rPr>
              <w:t>тельно</w:t>
            </w:r>
            <w:proofErr w:type="spellEnd"/>
            <w:r>
              <w:rPr>
                <w:sz w:val="24"/>
                <w:szCs w:val="24"/>
              </w:rPr>
              <w:t>-земель</w:t>
            </w:r>
            <w:r w:rsidRPr="00636E16">
              <w:rPr>
                <w:sz w:val="24"/>
                <w:szCs w:val="24"/>
              </w:rPr>
              <w:t>ной ко</w:t>
            </w:r>
            <w:r>
              <w:rPr>
                <w:sz w:val="24"/>
                <w:szCs w:val="24"/>
              </w:rPr>
              <w:t>миссии города Москвы от 20.12.</w:t>
            </w:r>
            <w:r w:rsidRPr="00636E16">
              <w:rPr>
                <w:sz w:val="24"/>
                <w:szCs w:val="24"/>
              </w:rPr>
              <w:t>18 (протокол № 31, п.5; квартал 79</w:t>
            </w:r>
            <w:r w:rsidRPr="00636E16">
              <w:rPr>
                <w:color w:val="000000"/>
                <w:sz w:val="24"/>
                <w:szCs w:val="24"/>
              </w:rPr>
              <w:t xml:space="preserve">).  </w:t>
            </w:r>
          </w:p>
          <w:p w:rsidR="003C63C3" w:rsidRPr="00636E16" w:rsidRDefault="003C63C3" w:rsidP="003C63C3">
            <w:pPr>
              <w:autoSpaceDE w:val="0"/>
              <w:jc w:val="both"/>
              <w:rPr>
                <w:bCs/>
                <w:sz w:val="24"/>
                <w:szCs w:val="24"/>
              </w:rPr>
            </w:pPr>
            <w:r w:rsidRPr="00636E16">
              <w:rPr>
                <w:bCs/>
                <w:sz w:val="24"/>
                <w:szCs w:val="24"/>
              </w:rPr>
              <w:t xml:space="preserve">Проект планировки территории </w:t>
            </w:r>
            <w:proofErr w:type="gramStart"/>
            <w:r w:rsidRPr="00636E16">
              <w:rPr>
                <w:bCs/>
                <w:sz w:val="24"/>
                <w:szCs w:val="24"/>
              </w:rPr>
              <w:t>микро</w:t>
            </w:r>
            <w:r>
              <w:rPr>
                <w:bCs/>
                <w:sz w:val="24"/>
                <w:szCs w:val="24"/>
              </w:rPr>
              <w:t>-</w:t>
            </w:r>
            <w:r w:rsidRPr="00636E16">
              <w:rPr>
                <w:bCs/>
                <w:sz w:val="24"/>
                <w:szCs w:val="24"/>
              </w:rPr>
              <w:t>рай</w:t>
            </w:r>
            <w:r>
              <w:rPr>
                <w:bCs/>
                <w:sz w:val="24"/>
                <w:szCs w:val="24"/>
              </w:rPr>
              <w:t>она</w:t>
            </w:r>
            <w:proofErr w:type="gramEnd"/>
            <w:r>
              <w:rPr>
                <w:bCs/>
                <w:sz w:val="24"/>
                <w:szCs w:val="24"/>
              </w:rPr>
              <w:t xml:space="preserve"> 79 </w:t>
            </w:r>
            <w:r w:rsidRPr="00636E16">
              <w:rPr>
                <w:bCs/>
                <w:sz w:val="24"/>
                <w:szCs w:val="24"/>
              </w:rPr>
              <w:t xml:space="preserve">района </w:t>
            </w:r>
            <w:proofErr w:type="spellStart"/>
            <w:r w:rsidRPr="00636E16">
              <w:rPr>
                <w:bCs/>
                <w:sz w:val="24"/>
                <w:szCs w:val="24"/>
              </w:rPr>
              <w:t>Хорошево-Мневни</w:t>
            </w:r>
            <w:r>
              <w:rPr>
                <w:bCs/>
                <w:sz w:val="24"/>
                <w:szCs w:val="24"/>
              </w:rPr>
              <w:t>-</w:t>
            </w:r>
            <w:r w:rsidRPr="00636E16">
              <w:rPr>
                <w:bCs/>
                <w:sz w:val="24"/>
                <w:szCs w:val="24"/>
              </w:rPr>
              <w:t>ки</w:t>
            </w:r>
            <w:proofErr w:type="spellEnd"/>
            <w:r w:rsidRPr="00636E16">
              <w:rPr>
                <w:bCs/>
                <w:sz w:val="24"/>
                <w:szCs w:val="24"/>
              </w:rPr>
              <w:t xml:space="preserve"> в целях </w:t>
            </w:r>
            <w:proofErr w:type="spellStart"/>
            <w:r w:rsidRPr="00636E16">
              <w:rPr>
                <w:bCs/>
                <w:sz w:val="24"/>
                <w:szCs w:val="24"/>
              </w:rPr>
              <w:t>реализа</w:t>
            </w:r>
            <w:r>
              <w:rPr>
                <w:bCs/>
                <w:sz w:val="24"/>
                <w:szCs w:val="24"/>
              </w:rPr>
              <w:t>-</w:t>
            </w:r>
            <w:r w:rsidRPr="00636E16">
              <w:rPr>
                <w:bCs/>
                <w:sz w:val="24"/>
                <w:szCs w:val="24"/>
              </w:rPr>
              <w:t>ции</w:t>
            </w:r>
            <w:proofErr w:type="spellEnd"/>
            <w:r w:rsidRPr="00636E16">
              <w:rPr>
                <w:bCs/>
                <w:sz w:val="24"/>
                <w:szCs w:val="24"/>
              </w:rPr>
              <w:t xml:space="preserve"> Программы ре</w:t>
            </w:r>
            <w:r>
              <w:rPr>
                <w:bCs/>
                <w:sz w:val="24"/>
                <w:szCs w:val="24"/>
              </w:rPr>
              <w:t>-</w:t>
            </w:r>
            <w:r w:rsidRPr="00636E16">
              <w:rPr>
                <w:bCs/>
                <w:sz w:val="24"/>
                <w:szCs w:val="24"/>
              </w:rPr>
              <w:t>новации жилищн</w:t>
            </w:r>
            <w:r>
              <w:rPr>
                <w:bCs/>
                <w:sz w:val="24"/>
                <w:szCs w:val="24"/>
              </w:rPr>
              <w:t>ого фонда в городе Москве подго</w:t>
            </w:r>
            <w:r w:rsidRPr="00636E16">
              <w:rPr>
                <w:bCs/>
                <w:sz w:val="24"/>
                <w:szCs w:val="24"/>
              </w:rPr>
              <w:t xml:space="preserve">товлен на основании </w:t>
            </w:r>
            <w:proofErr w:type="spellStart"/>
            <w:r w:rsidRPr="00636E16">
              <w:rPr>
                <w:bCs/>
                <w:sz w:val="24"/>
                <w:szCs w:val="24"/>
              </w:rPr>
              <w:t>распо</w:t>
            </w:r>
            <w:r>
              <w:rPr>
                <w:bCs/>
                <w:sz w:val="24"/>
                <w:szCs w:val="24"/>
              </w:rPr>
              <w:t>-</w:t>
            </w:r>
            <w:r w:rsidRPr="00636E16">
              <w:rPr>
                <w:bCs/>
                <w:sz w:val="24"/>
                <w:szCs w:val="24"/>
              </w:rPr>
              <w:t>ряжения</w:t>
            </w:r>
            <w:proofErr w:type="spellEnd"/>
            <w:r w:rsidRPr="00636E16">
              <w:rPr>
                <w:bCs/>
                <w:sz w:val="24"/>
                <w:szCs w:val="24"/>
              </w:rPr>
              <w:t xml:space="preserve"> </w:t>
            </w:r>
            <w:proofErr w:type="spellStart"/>
            <w:r w:rsidRPr="00636E16">
              <w:rPr>
                <w:bCs/>
                <w:sz w:val="24"/>
                <w:szCs w:val="24"/>
              </w:rPr>
              <w:t>Моском</w:t>
            </w:r>
            <w:proofErr w:type="spellEnd"/>
            <w:r>
              <w:rPr>
                <w:bCs/>
                <w:sz w:val="24"/>
                <w:szCs w:val="24"/>
              </w:rPr>
              <w:t>-</w:t>
            </w:r>
            <w:r w:rsidRPr="00636E16">
              <w:rPr>
                <w:bCs/>
                <w:sz w:val="24"/>
                <w:szCs w:val="24"/>
              </w:rPr>
              <w:lastRenderedPageBreak/>
              <w:t xml:space="preserve">архитектуры от 07.11.2017 № 448 «О подготовке проекта планировки </w:t>
            </w:r>
            <w:proofErr w:type="spellStart"/>
            <w:r w:rsidRPr="00636E16">
              <w:rPr>
                <w:bCs/>
                <w:sz w:val="24"/>
                <w:szCs w:val="24"/>
              </w:rPr>
              <w:t>терри</w:t>
            </w:r>
            <w:proofErr w:type="spellEnd"/>
            <w:r>
              <w:rPr>
                <w:bCs/>
                <w:sz w:val="24"/>
                <w:szCs w:val="24"/>
              </w:rPr>
              <w:t>-</w:t>
            </w:r>
            <w:r w:rsidRPr="00636E16">
              <w:rPr>
                <w:bCs/>
                <w:sz w:val="24"/>
                <w:szCs w:val="24"/>
              </w:rPr>
              <w:t xml:space="preserve">тории микрорайона 79 района </w:t>
            </w:r>
            <w:proofErr w:type="spellStart"/>
            <w:r w:rsidRPr="00636E16">
              <w:rPr>
                <w:bCs/>
                <w:sz w:val="24"/>
                <w:szCs w:val="24"/>
              </w:rPr>
              <w:t>Хорошево</w:t>
            </w:r>
            <w:proofErr w:type="spellEnd"/>
            <w:r w:rsidRPr="00636E16">
              <w:rPr>
                <w:bCs/>
                <w:sz w:val="24"/>
                <w:szCs w:val="24"/>
              </w:rPr>
              <w:t>-Мневники (СЗАО)».</w:t>
            </w:r>
          </w:p>
          <w:p w:rsidR="003C63C3" w:rsidRDefault="003C63C3" w:rsidP="003C63C3">
            <w:pPr>
              <w:autoSpaceDE w:val="0"/>
              <w:autoSpaceDN w:val="0"/>
              <w:adjustRightInd w:val="0"/>
              <w:jc w:val="both"/>
              <w:rPr>
                <w:sz w:val="24"/>
                <w:szCs w:val="24"/>
              </w:rPr>
            </w:pPr>
          </w:p>
          <w:p w:rsidR="003C63C3" w:rsidRPr="00636E16" w:rsidRDefault="003C63C3" w:rsidP="003C63C3">
            <w:pPr>
              <w:autoSpaceDE w:val="0"/>
              <w:autoSpaceDN w:val="0"/>
              <w:adjustRightInd w:val="0"/>
              <w:jc w:val="both"/>
              <w:rPr>
                <w:sz w:val="24"/>
                <w:szCs w:val="24"/>
              </w:rPr>
            </w:pPr>
            <w:r w:rsidRPr="00636E16">
              <w:rPr>
                <w:sz w:val="24"/>
                <w:szCs w:val="24"/>
              </w:rPr>
              <w:t xml:space="preserve">Процедура ПС </w:t>
            </w:r>
            <w:proofErr w:type="gramStart"/>
            <w:r w:rsidRPr="00636E16">
              <w:rPr>
                <w:sz w:val="24"/>
                <w:szCs w:val="24"/>
              </w:rPr>
              <w:t>про</w:t>
            </w:r>
            <w:r>
              <w:rPr>
                <w:sz w:val="24"/>
                <w:szCs w:val="24"/>
              </w:rPr>
              <w:t>-</w:t>
            </w:r>
            <w:r w:rsidRPr="00636E16">
              <w:rPr>
                <w:sz w:val="24"/>
                <w:szCs w:val="24"/>
              </w:rPr>
              <w:t>ведена</w:t>
            </w:r>
            <w:proofErr w:type="gramEnd"/>
            <w:r w:rsidRPr="00636E16">
              <w:rPr>
                <w:sz w:val="24"/>
                <w:szCs w:val="24"/>
              </w:rPr>
              <w:t xml:space="preserve"> с 15.11.2019 в порядке, установлен-ном статьей 68 </w:t>
            </w:r>
            <w:proofErr w:type="spellStart"/>
            <w:r w:rsidRPr="00636E16">
              <w:rPr>
                <w:sz w:val="24"/>
                <w:szCs w:val="24"/>
              </w:rPr>
              <w:t>Зако</w:t>
            </w:r>
            <w:proofErr w:type="spellEnd"/>
            <w:r>
              <w:rPr>
                <w:sz w:val="24"/>
                <w:szCs w:val="24"/>
              </w:rPr>
              <w:t>-</w:t>
            </w:r>
            <w:r w:rsidRPr="00636E16">
              <w:rPr>
                <w:sz w:val="24"/>
                <w:szCs w:val="24"/>
              </w:rPr>
              <w:t xml:space="preserve">на города Москвы от 25.06.2008 № 28 «Градостроительный кодекс города </w:t>
            </w:r>
            <w:proofErr w:type="spellStart"/>
            <w:r w:rsidRPr="00636E16">
              <w:rPr>
                <w:sz w:val="24"/>
                <w:szCs w:val="24"/>
              </w:rPr>
              <w:t>Моск</w:t>
            </w:r>
            <w:proofErr w:type="spellEnd"/>
            <w:r w:rsidRPr="00636E16">
              <w:rPr>
                <w:sz w:val="24"/>
                <w:szCs w:val="24"/>
              </w:rPr>
              <w:t xml:space="preserve">-вы» и </w:t>
            </w:r>
            <w:proofErr w:type="spellStart"/>
            <w:r w:rsidRPr="00636E16">
              <w:rPr>
                <w:sz w:val="24"/>
                <w:szCs w:val="24"/>
              </w:rPr>
              <w:t>постановле-нием</w:t>
            </w:r>
            <w:proofErr w:type="spellEnd"/>
            <w:r w:rsidRPr="00636E16">
              <w:rPr>
                <w:sz w:val="24"/>
                <w:szCs w:val="24"/>
              </w:rPr>
              <w:t xml:space="preserve"> Правительс</w:t>
            </w:r>
            <w:r>
              <w:rPr>
                <w:sz w:val="24"/>
                <w:szCs w:val="24"/>
              </w:rPr>
              <w:t>тва Москвы от 30.12.08 № 1258-</w:t>
            </w:r>
            <w:r w:rsidRPr="00636E16">
              <w:rPr>
                <w:sz w:val="24"/>
                <w:szCs w:val="24"/>
              </w:rPr>
              <w:t xml:space="preserve">ПП «О </w:t>
            </w:r>
            <w:proofErr w:type="spellStart"/>
            <w:r w:rsidRPr="00636E16">
              <w:rPr>
                <w:sz w:val="24"/>
                <w:szCs w:val="24"/>
              </w:rPr>
              <w:t>по</w:t>
            </w:r>
            <w:r>
              <w:rPr>
                <w:sz w:val="24"/>
                <w:szCs w:val="24"/>
              </w:rPr>
              <w:t>-</w:t>
            </w:r>
            <w:r w:rsidRPr="00636E16">
              <w:rPr>
                <w:sz w:val="24"/>
                <w:szCs w:val="24"/>
              </w:rPr>
              <w:t>рядке</w:t>
            </w:r>
            <w:proofErr w:type="spellEnd"/>
            <w:r w:rsidRPr="00636E16">
              <w:rPr>
                <w:sz w:val="24"/>
                <w:szCs w:val="24"/>
              </w:rPr>
              <w:t xml:space="preserve"> организации и проведения </w:t>
            </w:r>
            <w:proofErr w:type="spellStart"/>
            <w:r w:rsidRPr="00636E16">
              <w:rPr>
                <w:sz w:val="24"/>
                <w:szCs w:val="24"/>
              </w:rPr>
              <w:t>публич</w:t>
            </w:r>
            <w:r>
              <w:rPr>
                <w:sz w:val="24"/>
                <w:szCs w:val="24"/>
              </w:rPr>
              <w:t>-</w:t>
            </w:r>
            <w:r w:rsidRPr="00636E16">
              <w:rPr>
                <w:sz w:val="24"/>
                <w:szCs w:val="24"/>
              </w:rPr>
              <w:t>ных</w:t>
            </w:r>
            <w:proofErr w:type="spellEnd"/>
            <w:r w:rsidRPr="00636E16">
              <w:rPr>
                <w:sz w:val="24"/>
                <w:szCs w:val="24"/>
              </w:rPr>
              <w:t xml:space="preserve"> слушаний при осуществлении </w:t>
            </w:r>
            <w:proofErr w:type="spellStart"/>
            <w:r w:rsidRPr="00636E16">
              <w:rPr>
                <w:sz w:val="24"/>
                <w:szCs w:val="24"/>
              </w:rPr>
              <w:t>гра-достроительной</w:t>
            </w:r>
            <w:proofErr w:type="spellEnd"/>
            <w:r w:rsidRPr="00636E16">
              <w:rPr>
                <w:sz w:val="24"/>
                <w:szCs w:val="24"/>
              </w:rPr>
              <w:t xml:space="preserve"> </w:t>
            </w:r>
            <w:proofErr w:type="spellStart"/>
            <w:r w:rsidRPr="00636E16">
              <w:rPr>
                <w:sz w:val="24"/>
                <w:szCs w:val="24"/>
              </w:rPr>
              <w:t>дея-тельности</w:t>
            </w:r>
            <w:proofErr w:type="spellEnd"/>
            <w:r w:rsidRPr="00636E16">
              <w:rPr>
                <w:sz w:val="24"/>
                <w:szCs w:val="24"/>
              </w:rPr>
              <w:t xml:space="preserve"> в городе Москве».</w:t>
            </w:r>
          </w:p>
          <w:p w:rsidR="003C63C3" w:rsidRPr="00636E16" w:rsidRDefault="003C63C3" w:rsidP="003C63C3">
            <w:pPr>
              <w:autoSpaceDE w:val="0"/>
              <w:autoSpaceDN w:val="0"/>
              <w:adjustRightInd w:val="0"/>
              <w:rPr>
                <w:sz w:val="24"/>
                <w:szCs w:val="24"/>
              </w:rPr>
            </w:pPr>
          </w:p>
          <w:p w:rsidR="003C63C3" w:rsidRPr="00636E16" w:rsidRDefault="003C63C3" w:rsidP="003C63C3">
            <w:pPr>
              <w:jc w:val="both"/>
              <w:rPr>
                <w:rFonts w:eastAsiaTheme="minorHAnsi"/>
                <w:iCs/>
                <w:sz w:val="24"/>
                <w:szCs w:val="24"/>
                <w:lang w:eastAsia="en-US"/>
              </w:rPr>
            </w:pPr>
            <w:r w:rsidRPr="00636E16">
              <w:rPr>
                <w:rFonts w:eastAsiaTheme="minorHAnsi"/>
                <w:iCs/>
                <w:sz w:val="24"/>
                <w:szCs w:val="24"/>
                <w:lang w:eastAsia="en-US"/>
              </w:rPr>
              <w:t xml:space="preserve">Материалы </w:t>
            </w:r>
            <w:proofErr w:type="gramStart"/>
            <w:r w:rsidRPr="00636E16">
              <w:rPr>
                <w:rFonts w:eastAsiaTheme="minorHAnsi"/>
                <w:iCs/>
                <w:sz w:val="24"/>
                <w:szCs w:val="24"/>
                <w:lang w:eastAsia="en-US"/>
              </w:rPr>
              <w:t>указан-</w:t>
            </w:r>
            <w:proofErr w:type="spellStart"/>
            <w:r w:rsidRPr="00636E16">
              <w:rPr>
                <w:rFonts w:eastAsiaTheme="minorHAnsi"/>
                <w:iCs/>
                <w:sz w:val="24"/>
                <w:szCs w:val="24"/>
                <w:lang w:eastAsia="en-US"/>
              </w:rPr>
              <w:t>ных</w:t>
            </w:r>
            <w:proofErr w:type="spellEnd"/>
            <w:proofErr w:type="gramEnd"/>
            <w:r w:rsidRPr="00636E16">
              <w:rPr>
                <w:rFonts w:eastAsiaTheme="minorHAnsi"/>
                <w:iCs/>
                <w:sz w:val="24"/>
                <w:szCs w:val="24"/>
                <w:lang w:eastAsia="en-US"/>
              </w:rPr>
              <w:t xml:space="preserve"> проектов </w:t>
            </w:r>
            <w:proofErr w:type="spellStart"/>
            <w:r w:rsidRPr="00636E16">
              <w:rPr>
                <w:rFonts w:eastAsiaTheme="minorHAnsi"/>
                <w:iCs/>
                <w:sz w:val="24"/>
                <w:szCs w:val="24"/>
                <w:lang w:eastAsia="en-US"/>
              </w:rPr>
              <w:t>разме-щены</w:t>
            </w:r>
            <w:proofErr w:type="spellEnd"/>
            <w:r w:rsidRPr="00636E16">
              <w:rPr>
                <w:rFonts w:eastAsiaTheme="minorHAnsi"/>
                <w:iCs/>
                <w:sz w:val="24"/>
                <w:szCs w:val="24"/>
                <w:lang w:eastAsia="en-US"/>
              </w:rPr>
              <w:t xml:space="preserve"> с </w:t>
            </w:r>
            <w:r w:rsidRPr="00636E16">
              <w:rPr>
                <w:sz w:val="24"/>
                <w:szCs w:val="24"/>
              </w:rPr>
              <w:t>15.11.2019</w:t>
            </w:r>
            <w:r w:rsidRPr="00636E16">
              <w:rPr>
                <w:rFonts w:eastAsiaTheme="minorHAnsi"/>
                <w:iCs/>
                <w:sz w:val="24"/>
                <w:szCs w:val="24"/>
                <w:lang w:eastAsia="en-US"/>
              </w:rPr>
              <w:t xml:space="preserve"> в открытом доступе на официальных сайтах префектуры СЗАО (www.szao.mos.ru) в разделе «Комисс</w:t>
            </w:r>
            <w:r>
              <w:rPr>
                <w:rFonts w:eastAsiaTheme="minorHAnsi"/>
                <w:iCs/>
                <w:sz w:val="24"/>
                <w:szCs w:val="24"/>
                <w:lang w:eastAsia="en-US"/>
              </w:rPr>
              <w:t xml:space="preserve">ия по вопросам </w:t>
            </w:r>
            <w:proofErr w:type="spellStart"/>
            <w:r>
              <w:rPr>
                <w:rFonts w:eastAsiaTheme="minorHAnsi"/>
                <w:iCs/>
                <w:sz w:val="24"/>
                <w:szCs w:val="24"/>
                <w:lang w:eastAsia="en-US"/>
              </w:rPr>
              <w:t>градо</w:t>
            </w:r>
            <w:proofErr w:type="spellEnd"/>
            <w:r>
              <w:rPr>
                <w:rFonts w:eastAsiaTheme="minorHAnsi"/>
                <w:iCs/>
                <w:sz w:val="24"/>
                <w:szCs w:val="24"/>
                <w:lang w:eastAsia="en-US"/>
              </w:rPr>
              <w:t xml:space="preserve">-строительства, </w:t>
            </w:r>
            <w:proofErr w:type="spellStart"/>
            <w:r>
              <w:rPr>
                <w:rFonts w:eastAsiaTheme="minorHAnsi"/>
                <w:iCs/>
                <w:sz w:val="24"/>
                <w:szCs w:val="24"/>
                <w:lang w:eastAsia="en-US"/>
              </w:rPr>
              <w:t>зем-леполь</w:t>
            </w:r>
            <w:r w:rsidRPr="00636E16">
              <w:rPr>
                <w:rFonts w:eastAsiaTheme="minorHAnsi"/>
                <w:iCs/>
                <w:sz w:val="24"/>
                <w:szCs w:val="24"/>
                <w:lang w:eastAsia="en-US"/>
              </w:rPr>
              <w:t>зования</w:t>
            </w:r>
            <w:proofErr w:type="spellEnd"/>
            <w:r w:rsidRPr="00636E16">
              <w:rPr>
                <w:rFonts w:eastAsiaTheme="minorHAnsi"/>
                <w:iCs/>
                <w:sz w:val="24"/>
                <w:szCs w:val="24"/>
                <w:lang w:eastAsia="en-US"/>
              </w:rPr>
              <w:t xml:space="preserve"> и застройки при </w:t>
            </w:r>
            <w:proofErr w:type="spellStart"/>
            <w:r w:rsidRPr="00636E16">
              <w:rPr>
                <w:rFonts w:eastAsiaTheme="minorHAnsi"/>
                <w:iCs/>
                <w:sz w:val="24"/>
                <w:szCs w:val="24"/>
                <w:lang w:eastAsia="en-US"/>
              </w:rPr>
              <w:t>Пра</w:t>
            </w:r>
            <w:r>
              <w:rPr>
                <w:rFonts w:eastAsiaTheme="minorHAnsi"/>
                <w:iCs/>
                <w:sz w:val="24"/>
                <w:szCs w:val="24"/>
                <w:lang w:eastAsia="en-US"/>
              </w:rPr>
              <w:t>-</w:t>
            </w:r>
            <w:r w:rsidRPr="00636E16">
              <w:rPr>
                <w:rFonts w:eastAsiaTheme="minorHAnsi"/>
                <w:iCs/>
                <w:sz w:val="24"/>
                <w:szCs w:val="24"/>
                <w:lang w:eastAsia="en-US"/>
              </w:rPr>
              <w:t>вительстве</w:t>
            </w:r>
            <w:proofErr w:type="spellEnd"/>
            <w:r w:rsidRPr="00636E16">
              <w:rPr>
                <w:rFonts w:eastAsiaTheme="minorHAnsi"/>
                <w:iCs/>
                <w:sz w:val="24"/>
                <w:szCs w:val="24"/>
                <w:lang w:eastAsia="en-US"/>
              </w:rPr>
              <w:t xml:space="preserve"> Мос</w:t>
            </w:r>
            <w:r>
              <w:rPr>
                <w:rFonts w:eastAsiaTheme="minorHAnsi"/>
                <w:iCs/>
                <w:sz w:val="24"/>
                <w:szCs w:val="24"/>
                <w:lang w:eastAsia="en-US"/>
              </w:rPr>
              <w:t>квы в СЗАО»; подразделе «Публич</w:t>
            </w:r>
            <w:r w:rsidRPr="00636E16">
              <w:rPr>
                <w:rFonts w:eastAsiaTheme="minorHAnsi"/>
                <w:iCs/>
                <w:sz w:val="24"/>
                <w:szCs w:val="24"/>
                <w:lang w:eastAsia="en-US"/>
              </w:rPr>
              <w:t xml:space="preserve">ные </w:t>
            </w:r>
            <w:proofErr w:type="spellStart"/>
            <w:r w:rsidRPr="00636E16">
              <w:rPr>
                <w:rFonts w:eastAsiaTheme="minorHAnsi"/>
                <w:iCs/>
                <w:sz w:val="24"/>
                <w:szCs w:val="24"/>
                <w:lang w:eastAsia="en-US"/>
              </w:rPr>
              <w:t>слуша</w:t>
            </w:r>
            <w:r>
              <w:rPr>
                <w:rFonts w:eastAsiaTheme="minorHAnsi"/>
                <w:iCs/>
                <w:sz w:val="24"/>
                <w:szCs w:val="24"/>
                <w:lang w:eastAsia="en-US"/>
              </w:rPr>
              <w:t>-ния</w:t>
            </w:r>
            <w:proofErr w:type="spellEnd"/>
            <w:r>
              <w:rPr>
                <w:rFonts w:eastAsiaTheme="minorHAnsi"/>
                <w:iCs/>
                <w:sz w:val="24"/>
                <w:szCs w:val="24"/>
                <w:lang w:eastAsia="en-US"/>
              </w:rPr>
              <w:t xml:space="preserve">»; «Проекты, </w:t>
            </w:r>
            <w:proofErr w:type="spellStart"/>
            <w:r>
              <w:rPr>
                <w:rFonts w:eastAsiaTheme="minorHAnsi"/>
                <w:iCs/>
                <w:sz w:val="24"/>
                <w:szCs w:val="24"/>
                <w:lang w:eastAsia="en-US"/>
              </w:rPr>
              <w:t>по-ясни</w:t>
            </w:r>
            <w:r w:rsidRPr="00636E16">
              <w:rPr>
                <w:rFonts w:eastAsiaTheme="minorHAnsi"/>
                <w:iCs/>
                <w:sz w:val="24"/>
                <w:szCs w:val="24"/>
                <w:lang w:eastAsia="en-US"/>
              </w:rPr>
              <w:t>тельные</w:t>
            </w:r>
            <w:proofErr w:type="spellEnd"/>
            <w:r w:rsidRPr="00636E16">
              <w:rPr>
                <w:rFonts w:eastAsiaTheme="minorHAnsi"/>
                <w:iCs/>
                <w:sz w:val="24"/>
                <w:szCs w:val="24"/>
                <w:lang w:eastAsia="en-US"/>
              </w:rPr>
              <w:t xml:space="preserve"> </w:t>
            </w:r>
            <w:proofErr w:type="spellStart"/>
            <w:r w:rsidRPr="00636E16">
              <w:rPr>
                <w:rFonts w:eastAsiaTheme="minorHAnsi"/>
                <w:iCs/>
                <w:sz w:val="24"/>
                <w:szCs w:val="24"/>
                <w:lang w:eastAsia="en-US"/>
              </w:rPr>
              <w:t>запис</w:t>
            </w:r>
            <w:r>
              <w:rPr>
                <w:rFonts w:eastAsiaTheme="minorHAnsi"/>
                <w:iCs/>
                <w:sz w:val="24"/>
                <w:szCs w:val="24"/>
                <w:lang w:eastAsia="en-US"/>
              </w:rPr>
              <w:t>-</w:t>
            </w:r>
            <w:r w:rsidRPr="00636E16">
              <w:rPr>
                <w:rFonts w:eastAsiaTheme="minorHAnsi"/>
                <w:iCs/>
                <w:sz w:val="24"/>
                <w:szCs w:val="24"/>
                <w:lang w:eastAsia="en-US"/>
              </w:rPr>
              <w:t>ки</w:t>
            </w:r>
            <w:proofErr w:type="spellEnd"/>
            <w:r w:rsidRPr="00636E16">
              <w:rPr>
                <w:rFonts w:eastAsiaTheme="minorHAnsi"/>
                <w:iCs/>
                <w:sz w:val="24"/>
                <w:szCs w:val="24"/>
                <w:lang w:eastAsia="en-US"/>
              </w:rPr>
              <w:t xml:space="preserve">» и управы </w:t>
            </w:r>
            <w:r>
              <w:rPr>
                <w:rFonts w:eastAsiaTheme="minorHAnsi"/>
                <w:iCs/>
                <w:sz w:val="24"/>
                <w:szCs w:val="24"/>
                <w:lang w:eastAsia="en-US"/>
              </w:rPr>
              <w:t xml:space="preserve">района </w:t>
            </w:r>
            <w:proofErr w:type="spellStart"/>
            <w:r>
              <w:rPr>
                <w:rFonts w:eastAsiaTheme="minorHAnsi"/>
                <w:iCs/>
                <w:sz w:val="24"/>
                <w:szCs w:val="24"/>
                <w:lang w:eastAsia="en-US"/>
              </w:rPr>
              <w:t>Хорошево</w:t>
            </w:r>
            <w:proofErr w:type="spellEnd"/>
            <w:r>
              <w:rPr>
                <w:rFonts w:eastAsiaTheme="minorHAnsi"/>
                <w:iCs/>
                <w:sz w:val="24"/>
                <w:szCs w:val="24"/>
                <w:lang w:eastAsia="en-US"/>
              </w:rPr>
              <w:t>-</w:t>
            </w:r>
            <w:r w:rsidRPr="00636E16">
              <w:rPr>
                <w:rFonts w:eastAsiaTheme="minorHAnsi"/>
                <w:iCs/>
                <w:sz w:val="24"/>
                <w:szCs w:val="24"/>
                <w:lang w:eastAsia="en-US"/>
              </w:rPr>
              <w:t>Мневники.</w:t>
            </w:r>
          </w:p>
          <w:p w:rsidR="003C63C3" w:rsidRPr="00636E16" w:rsidRDefault="003C63C3" w:rsidP="003C63C3">
            <w:pPr>
              <w:autoSpaceDE w:val="0"/>
              <w:autoSpaceDN w:val="0"/>
              <w:adjustRightInd w:val="0"/>
              <w:jc w:val="both"/>
              <w:rPr>
                <w:sz w:val="24"/>
                <w:szCs w:val="24"/>
              </w:rPr>
            </w:pPr>
          </w:p>
        </w:tc>
      </w:tr>
      <w:tr w:rsidR="003C63C3" w:rsidRPr="00636E16" w:rsidTr="00CB69AF">
        <w:tc>
          <w:tcPr>
            <w:tcW w:w="7088" w:type="dxa"/>
          </w:tcPr>
          <w:p w:rsidR="003C63C3" w:rsidRPr="008C6C85" w:rsidRDefault="003C63C3" w:rsidP="003C63C3">
            <w:pPr>
              <w:jc w:val="both"/>
              <w:rPr>
                <w:color w:val="000000"/>
                <w:sz w:val="24"/>
                <w:szCs w:val="24"/>
              </w:rPr>
            </w:pPr>
            <w:r w:rsidRPr="008C6C85">
              <w:rPr>
                <w:color w:val="000000"/>
                <w:sz w:val="24"/>
                <w:szCs w:val="24"/>
              </w:rPr>
              <w:lastRenderedPageBreak/>
              <w:t>Уважаемый ведущий, вы продолжаете нарушать наши права. При первых слушаниях были нарушения, вы сказали, что у нас будут выступления, и не дали выступить. Я уже сказала, что проектов как таковых мы не видели, у вас есть расчеты, мы их нашли. Но не представлены людям на обозрение, если бы люди увидели, они бы все проголосовали против. Это не реновация, это уплотнительная застройка и уплотнение населения. При этом у нас 6 детсадов было, будет два. К школе всего 200 мест пристраивается. Так вот, уважаемые товарищи, я подготовила резолюцию, и не только я. Я прошу ее заслушать.</w:t>
            </w:r>
          </w:p>
          <w:p w:rsidR="003C63C3" w:rsidRPr="008C6C85" w:rsidRDefault="003C63C3" w:rsidP="003C63C3">
            <w:pPr>
              <w:jc w:val="both"/>
              <w:rPr>
                <w:color w:val="000000"/>
                <w:sz w:val="24"/>
                <w:szCs w:val="24"/>
              </w:rPr>
            </w:pPr>
            <w:r w:rsidRPr="008C6C85">
              <w:rPr>
                <w:color w:val="000000"/>
                <w:sz w:val="24"/>
                <w:szCs w:val="24"/>
              </w:rPr>
              <w:t xml:space="preserve">«Мы, нижеподписавшиеся, находясь в помещении, где проводятся собрания участников публичных слушаний по проектам: проект планировки территории квартала 79 района </w:t>
            </w:r>
            <w:proofErr w:type="spellStart"/>
            <w:r w:rsidRPr="008C6C85">
              <w:rPr>
                <w:color w:val="000000"/>
                <w:sz w:val="24"/>
                <w:szCs w:val="24"/>
              </w:rPr>
              <w:t>Хорошево</w:t>
            </w:r>
            <w:proofErr w:type="spellEnd"/>
            <w:r w:rsidRPr="008C6C85">
              <w:rPr>
                <w:color w:val="000000"/>
                <w:sz w:val="24"/>
                <w:szCs w:val="24"/>
              </w:rPr>
              <w:t xml:space="preserve">-Мневники СЗАО (я называю полностью) в целях реализации программы реновации жилищного фонда в городе Москве и проект внесения изменений в правила землепользования и застройки города Москвы в отношении территории квартала 79 района </w:t>
            </w:r>
            <w:proofErr w:type="spellStart"/>
            <w:r w:rsidRPr="008C6C85">
              <w:rPr>
                <w:color w:val="000000"/>
                <w:sz w:val="24"/>
                <w:szCs w:val="24"/>
              </w:rPr>
              <w:t>Хорошево</w:t>
            </w:r>
            <w:proofErr w:type="spellEnd"/>
            <w:r w:rsidRPr="008C6C85">
              <w:rPr>
                <w:color w:val="000000"/>
                <w:sz w:val="24"/>
                <w:szCs w:val="24"/>
              </w:rPr>
              <w:t xml:space="preserve">-Мневники (СЗАО), рассмотрев представленные на слушания материалы, считаем обоснованными следующие выводы. 1.Представленные на слушания материалы не отвечают требованиям закона. Представленные на собрании участников публичных слушаний, направленные на экспозицию и в Совет депутатов муниципального округа </w:t>
            </w:r>
            <w:proofErr w:type="spellStart"/>
            <w:r w:rsidRPr="008C6C85">
              <w:rPr>
                <w:color w:val="000000"/>
                <w:sz w:val="24"/>
                <w:szCs w:val="24"/>
              </w:rPr>
              <w:t>Хорошево</w:t>
            </w:r>
            <w:proofErr w:type="spellEnd"/>
            <w:r w:rsidRPr="008C6C85">
              <w:rPr>
                <w:color w:val="000000"/>
                <w:sz w:val="24"/>
                <w:szCs w:val="24"/>
              </w:rPr>
              <w:t xml:space="preserve">-Мневники (а я депутат, я говорила), а также размещенные на официальных сайтах префектуры СЗАО и управы района </w:t>
            </w:r>
            <w:proofErr w:type="spellStart"/>
            <w:r w:rsidRPr="008C6C85">
              <w:rPr>
                <w:color w:val="000000"/>
                <w:sz w:val="24"/>
                <w:szCs w:val="24"/>
              </w:rPr>
              <w:t>Хорошево</w:t>
            </w:r>
            <w:proofErr w:type="spellEnd"/>
            <w:r w:rsidRPr="008C6C85">
              <w:rPr>
                <w:color w:val="000000"/>
                <w:sz w:val="24"/>
                <w:szCs w:val="24"/>
              </w:rPr>
              <w:t xml:space="preserve">-Мневники, материалы не соответствуют требованиям части 8 ст. 68 Гражданского кодекса Москвы. Проекты, подлежащие обсуждению на публичных слушаниях, должны быть представлены на публичные слушания в полном объеме, за исключением материалов, содержащих сведения, отнесенные законодательством к категории ограниченного доступа (там нет таких). Вместо этого в проекте планировки представлены некие материалы, так написано в ваших книгах, «подготовка проекта», то есть подготовительные промежуточные результаты, которые по составу и содержанию не соответствуют требованиям </w:t>
            </w:r>
            <w:r w:rsidRPr="008C6C85">
              <w:rPr>
                <w:color w:val="000000"/>
                <w:sz w:val="24"/>
                <w:szCs w:val="24"/>
              </w:rPr>
              <w:lastRenderedPageBreak/>
              <w:t>федерального и регионального законодательства. Представленные художественные планшеты и рекламные буклеты без выходных данных, представленные на экспозициях, за достоверность информации которой никто не несет ответственности. Также и изменения в ПЗЗ. Участникам слушаний доступны лишь отдельные графические материалы и таблицы, но не проект, как документ, в полном объеме со всеми согласованиями, обоснованиями, расчетами. При этом обоснование принимаемых решений отсутствует полностью. В связи с этим имеются устойчивые сомнения, что проекты на момент проведения слушаний вообще существуют. В соответствии с открывшимися обстоятельствами не соответствующие закону, имеющие признаки недостоверности, которые представит орган исполнительной власти субъекта РФ, заведомо не могут от своего имени выставлять гражданам для обсуждения. Указанные материалы должны быть сняты с рассмотрения.</w:t>
            </w:r>
          </w:p>
        </w:tc>
        <w:tc>
          <w:tcPr>
            <w:tcW w:w="738" w:type="dxa"/>
          </w:tcPr>
          <w:p w:rsidR="003C63C3" w:rsidRPr="008C6C85" w:rsidRDefault="003C63C3" w:rsidP="003C63C3">
            <w:pPr>
              <w:autoSpaceDE w:val="0"/>
              <w:autoSpaceDN w:val="0"/>
              <w:adjustRightInd w:val="0"/>
              <w:jc w:val="center"/>
              <w:rPr>
                <w:sz w:val="26"/>
                <w:szCs w:val="26"/>
              </w:rPr>
            </w:pPr>
            <w:r w:rsidRPr="008C6C85">
              <w:rPr>
                <w:sz w:val="26"/>
                <w:szCs w:val="26"/>
              </w:rPr>
              <w:lastRenderedPageBreak/>
              <w:t>1</w:t>
            </w:r>
          </w:p>
        </w:tc>
        <w:tc>
          <w:tcPr>
            <w:tcW w:w="2409" w:type="dxa"/>
          </w:tcPr>
          <w:p w:rsidR="003C63C3" w:rsidRPr="00636E16" w:rsidRDefault="003C63C3" w:rsidP="003C63C3">
            <w:pPr>
              <w:autoSpaceDE w:val="0"/>
              <w:autoSpaceDN w:val="0"/>
              <w:adjustRightInd w:val="0"/>
              <w:jc w:val="both"/>
              <w:rPr>
                <w:sz w:val="24"/>
                <w:szCs w:val="24"/>
              </w:rPr>
            </w:pPr>
            <w:r w:rsidRPr="00636E16">
              <w:rPr>
                <w:sz w:val="24"/>
                <w:szCs w:val="24"/>
              </w:rPr>
              <w:t>Разработчикам проекта рассмотреть возможность учёта.</w:t>
            </w:r>
          </w:p>
        </w:tc>
      </w:tr>
      <w:tr w:rsidR="0069219C" w:rsidRPr="00636E16" w:rsidTr="00CB69AF">
        <w:tc>
          <w:tcPr>
            <w:tcW w:w="7088" w:type="dxa"/>
          </w:tcPr>
          <w:p w:rsidR="0069219C" w:rsidRPr="008C6C85" w:rsidRDefault="0069219C" w:rsidP="0069219C">
            <w:pPr>
              <w:jc w:val="both"/>
              <w:rPr>
                <w:color w:val="000000"/>
                <w:sz w:val="24"/>
                <w:szCs w:val="24"/>
              </w:rPr>
            </w:pPr>
            <w:r w:rsidRPr="008C6C85">
              <w:rPr>
                <w:color w:val="000000"/>
                <w:sz w:val="24"/>
                <w:szCs w:val="24"/>
              </w:rPr>
              <w:lastRenderedPageBreak/>
              <w:t>РЕЗОЛЮЦИЯ</w:t>
            </w:r>
            <w:r>
              <w:rPr>
                <w:color w:val="000000"/>
                <w:sz w:val="24"/>
                <w:szCs w:val="24"/>
              </w:rPr>
              <w:t>:</w:t>
            </w:r>
            <w:r w:rsidRPr="008C6C85">
              <w:rPr>
                <w:color w:val="000000"/>
                <w:sz w:val="24"/>
                <w:szCs w:val="24"/>
              </w:rPr>
              <w:t xml:space="preserve"> Мы, нижеподписавшиеся, находясь в помещении, где проводится собрание участников публичных слушаний по проектам:</w:t>
            </w:r>
          </w:p>
          <w:p w:rsidR="0069219C" w:rsidRPr="008C6C85" w:rsidRDefault="0069219C" w:rsidP="0069219C">
            <w:pPr>
              <w:jc w:val="both"/>
              <w:rPr>
                <w:color w:val="000000"/>
                <w:sz w:val="24"/>
                <w:szCs w:val="24"/>
              </w:rPr>
            </w:pPr>
            <w:r w:rsidRPr="008C6C85">
              <w:rPr>
                <w:color w:val="000000"/>
                <w:sz w:val="24"/>
                <w:szCs w:val="24"/>
              </w:rPr>
              <w:t xml:space="preserve">- «Проект планировки территории квартала </w:t>
            </w:r>
            <w:r>
              <w:rPr>
                <w:color w:val="000000"/>
                <w:sz w:val="24"/>
                <w:szCs w:val="24"/>
              </w:rPr>
              <w:t xml:space="preserve">79 района </w:t>
            </w:r>
            <w:proofErr w:type="spellStart"/>
            <w:r>
              <w:rPr>
                <w:color w:val="000000"/>
                <w:sz w:val="24"/>
                <w:szCs w:val="24"/>
              </w:rPr>
              <w:t>Хорошево</w:t>
            </w:r>
            <w:proofErr w:type="spellEnd"/>
            <w:r>
              <w:rPr>
                <w:color w:val="000000"/>
                <w:sz w:val="24"/>
                <w:szCs w:val="24"/>
              </w:rPr>
              <w:t>-Мневники (СЗА</w:t>
            </w:r>
            <w:r w:rsidRPr="008C6C85">
              <w:rPr>
                <w:color w:val="000000"/>
                <w:sz w:val="24"/>
                <w:szCs w:val="24"/>
              </w:rPr>
              <w:t>О) в целях реализации Программы реновации жилищного фонда в городе Москве»,</w:t>
            </w:r>
          </w:p>
          <w:p w:rsidR="0069219C" w:rsidRPr="008C6C85" w:rsidRDefault="0069219C" w:rsidP="0069219C">
            <w:pPr>
              <w:jc w:val="both"/>
              <w:rPr>
                <w:color w:val="000000"/>
                <w:sz w:val="24"/>
                <w:szCs w:val="24"/>
              </w:rPr>
            </w:pPr>
            <w:r w:rsidRPr="008C6C85">
              <w:rPr>
                <w:color w:val="000000"/>
                <w:sz w:val="24"/>
                <w:szCs w:val="24"/>
              </w:rPr>
              <w:t xml:space="preserve">- «Проект внесения изменений в правила землепользования и застройки города Москвы в отношении территории по адресу: Проект планировки территории квартала 79 района </w:t>
            </w:r>
            <w:proofErr w:type="spellStart"/>
            <w:r w:rsidRPr="008C6C85">
              <w:rPr>
                <w:color w:val="000000"/>
                <w:sz w:val="24"/>
                <w:szCs w:val="24"/>
              </w:rPr>
              <w:t>Хорошево</w:t>
            </w:r>
            <w:proofErr w:type="spellEnd"/>
            <w:r w:rsidRPr="008C6C85">
              <w:rPr>
                <w:color w:val="000000"/>
                <w:sz w:val="24"/>
                <w:szCs w:val="24"/>
              </w:rPr>
              <w:t>-Мневники (СЗАО),</w:t>
            </w:r>
          </w:p>
          <w:p w:rsidR="0069219C" w:rsidRPr="008C6C85" w:rsidRDefault="0069219C" w:rsidP="0069219C">
            <w:pPr>
              <w:jc w:val="both"/>
              <w:rPr>
                <w:color w:val="000000"/>
                <w:sz w:val="24"/>
                <w:szCs w:val="24"/>
              </w:rPr>
            </w:pPr>
            <w:r w:rsidRPr="008C6C85">
              <w:rPr>
                <w:color w:val="000000"/>
                <w:sz w:val="24"/>
                <w:szCs w:val="24"/>
              </w:rPr>
              <w:t>рассмотрев представленные на слушания проектные материалы, считаем обоснованными следующие выводы:</w:t>
            </w:r>
          </w:p>
          <w:p w:rsidR="0069219C" w:rsidRPr="008C6C85" w:rsidRDefault="0069219C" w:rsidP="0069219C">
            <w:pPr>
              <w:jc w:val="both"/>
              <w:rPr>
                <w:color w:val="000000"/>
                <w:sz w:val="24"/>
                <w:szCs w:val="24"/>
              </w:rPr>
            </w:pPr>
            <w:r w:rsidRPr="008C6C85">
              <w:rPr>
                <w:color w:val="000000"/>
                <w:sz w:val="24"/>
                <w:szCs w:val="24"/>
              </w:rPr>
              <w:t>1. Представленные на слушания материалы не отвечают требованиям закона.</w:t>
            </w:r>
          </w:p>
          <w:p w:rsidR="0069219C" w:rsidRPr="008C6C85" w:rsidRDefault="0069219C" w:rsidP="0069219C">
            <w:pPr>
              <w:jc w:val="both"/>
              <w:rPr>
                <w:color w:val="000000"/>
                <w:sz w:val="24"/>
                <w:szCs w:val="24"/>
              </w:rPr>
            </w:pPr>
            <w:r w:rsidRPr="008C6C85">
              <w:rPr>
                <w:color w:val="000000"/>
                <w:sz w:val="24"/>
                <w:szCs w:val="24"/>
              </w:rPr>
              <w:t xml:space="preserve">Представленные на Собрание участников публичных слушаний, направленные на экспозицию и в Совет депутатов МО </w:t>
            </w:r>
            <w:proofErr w:type="spellStart"/>
            <w:r w:rsidRPr="008C6C85">
              <w:rPr>
                <w:color w:val="000000"/>
                <w:sz w:val="24"/>
                <w:szCs w:val="24"/>
              </w:rPr>
              <w:t>Хорошево</w:t>
            </w:r>
            <w:proofErr w:type="spellEnd"/>
            <w:r w:rsidRPr="008C6C85">
              <w:rPr>
                <w:color w:val="000000"/>
                <w:sz w:val="24"/>
                <w:szCs w:val="24"/>
              </w:rPr>
              <w:t xml:space="preserve">-Мневники, а также размещенные на официальных сайтах Префектуры СЗАО и управы района </w:t>
            </w:r>
            <w:proofErr w:type="spellStart"/>
            <w:r w:rsidRPr="008C6C85">
              <w:rPr>
                <w:color w:val="000000"/>
                <w:sz w:val="24"/>
                <w:szCs w:val="24"/>
              </w:rPr>
              <w:t>Хорошево</w:t>
            </w:r>
            <w:proofErr w:type="spellEnd"/>
            <w:r w:rsidRPr="008C6C85">
              <w:rPr>
                <w:color w:val="000000"/>
                <w:sz w:val="24"/>
                <w:szCs w:val="24"/>
              </w:rPr>
              <w:t xml:space="preserve">-Мневники, материалы не соответствуют требованиям части 8 статьи 68 Градостроительного Кодекса Москвы (Закона </w:t>
            </w:r>
            <w:proofErr w:type="spellStart"/>
            <w:r w:rsidRPr="008C6C85">
              <w:rPr>
                <w:color w:val="000000"/>
                <w:sz w:val="24"/>
                <w:szCs w:val="24"/>
              </w:rPr>
              <w:t>г.Москвы</w:t>
            </w:r>
            <w:proofErr w:type="spellEnd"/>
            <w:r w:rsidRPr="008C6C85">
              <w:rPr>
                <w:color w:val="000000"/>
                <w:sz w:val="24"/>
                <w:szCs w:val="24"/>
              </w:rPr>
              <w:t xml:space="preserve"> от 25 июня 2008 года № 28), согласно которой «Проекты, подлежащие обсуждению на публичных слушаниях, должны быть представлены на публичные слушания в полном объеме, за исключением материалов, содержащих сведения, отнесенные федеральным законодательством к категории ограниченного доступа».</w:t>
            </w:r>
          </w:p>
          <w:p w:rsidR="0069219C" w:rsidRPr="008C6C85" w:rsidRDefault="0069219C" w:rsidP="0069219C">
            <w:pPr>
              <w:jc w:val="both"/>
              <w:rPr>
                <w:color w:val="000000"/>
                <w:sz w:val="24"/>
                <w:szCs w:val="24"/>
              </w:rPr>
            </w:pPr>
            <w:r w:rsidRPr="008C6C85">
              <w:rPr>
                <w:color w:val="000000"/>
                <w:sz w:val="24"/>
                <w:szCs w:val="24"/>
              </w:rPr>
              <w:t>Представленные на слушания документы по составу и содержанию не соответствуют требованиям федерального и московского законодательства: ст.42, ст.45 Градостроительного Кодекса РФ (Федерального Закона №19()-ФЗ от 29.12.2004) и Постановлению Правительства Москвы №282-ПП от 10 апреля.2018 "Об утверждении Положения о составе, порядке подготовки, согласования и представления на утверждение проектов планировки территории в целях реализации Программы реновации жилищного фонда в городе Москве".</w:t>
            </w:r>
          </w:p>
          <w:p w:rsidR="0069219C" w:rsidRPr="008C6C85" w:rsidRDefault="0069219C" w:rsidP="0069219C">
            <w:pPr>
              <w:jc w:val="both"/>
              <w:rPr>
                <w:color w:val="000000"/>
                <w:sz w:val="24"/>
                <w:szCs w:val="24"/>
              </w:rPr>
            </w:pPr>
            <w:r w:rsidRPr="008C6C85">
              <w:rPr>
                <w:color w:val="000000"/>
                <w:sz w:val="24"/>
                <w:szCs w:val="24"/>
              </w:rPr>
              <w:t xml:space="preserve">Вместо «ПРОЕКТА ПЛАНИРОВКИ...» представлены некие материалы «ПОДГОТОВКА ПРОЕКТА...», то есть </w:t>
            </w:r>
            <w:r w:rsidRPr="008C6C85">
              <w:rPr>
                <w:color w:val="000000"/>
                <w:sz w:val="24"/>
                <w:szCs w:val="24"/>
              </w:rPr>
              <w:lastRenderedPageBreak/>
              <w:t xml:space="preserve">подготовительные промежуточные результаты, которые по составу и содержанию не соответствуют, требованиям федерального и регионального законодательства. Представленные </w:t>
            </w:r>
            <w:proofErr w:type="gramStart"/>
            <w:r w:rsidRPr="008C6C85">
              <w:rPr>
                <w:color w:val="000000"/>
                <w:sz w:val="24"/>
                <w:szCs w:val="24"/>
              </w:rPr>
              <w:t>художествен</w:t>
            </w:r>
            <w:r>
              <w:rPr>
                <w:color w:val="000000"/>
                <w:sz w:val="24"/>
                <w:szCs w:val="24"/>
              </w:rPr>
              <w:t>-</w:t>
            </w:r>
            <w:proofErr w:type="spellStart"/>
            <w:r w:rsidRPr="008C6C85">
              <w:rPr>
                <w:color w:val="000000"/>
                <w:sz w:val="24"/>
                <w:szCs w:val="24"/>
              </w:rPr>
              <w:t>ные</w:t>
            </w:r>
            <w:proofErr w:type="spellEnd"/>
            <w:proofErr w:type="gramEnd"/>
            <w:r w:rsidRPr="008C6C85">
              <w:rPr>
                <w:color w:val="000000"/>
                <w:sz w:val="24"/>
                <w:szCs w:val="24"/>
              </w:rPr>
              <w:t xml:space="preserve"> планшеты и рекламные буклеты, без выходных данных, представленные на экспозициях и за достоверность информации на которых ник</w:t>
            </w:r>
            <w:r>
              <w:rPr>
                <w:color w:val="000000"/>
                <w:sz w:val="24"/>
                <w:szCs w:val="24"/>
              </w:rPr>
              <w:t>то</w:t>
            </w:r>
            <w:r w:rsidRPr="008C6C85">
              <w:rPr>
                <w:color w:val="000000"/>
                <w:sz w:val="24"/>
                <w:szCs w:val="24"/>
              </w:rPr>
              <w:t xml:space="preserve"> не несет ответственности, также не являются утверждаемым проектом планировки территорий и проектами внесения изменений в ПЗЗ. Участникам слушаний доступны для изучения лишь отдельные графические материалы и таблицы, но не проект как документ (в полном объеме, со всеми согласованиями, расчетами и обоснованиями). При этом обоснования принимаемых решений отсутствуют полностью. В связи с этим, имеются устойчивые сомнения, что проекты на момент проведения слушаний вообще существуют.</w:t>
            </w:r>
          </w:p>
          <w:p w:rsidR="0069219C" w:rsidRPr="008C6C85" w:rsidRDefault="0069219C" w:rsidP="0069219C">
            <w:pPr>
              <w:jc w:val="both"/>
              <w:rPr>
                <w:color w:val="000000"/>
                <w:sz w:val="24"/>
                <w:szCs w:val="24"/>
              </w:rPr>
            </w:pPr>
            <w:r w:rsidRPr="008C6C85">
              <w:rPr>
                <w:color w:val="000000"/>
                <w:sz w:val="24"/>
                <w:szCs w:val="24"/>
              </w:rPr>
              <w:t>Также отсутствуют в открытом доступе и представленных материалах по проектам внесения изменений в правила землепользования и застройки города Москвы, правовые основания для разработки проектов внесения изменений в ПЗЗ, а документация по проектам внесения изменений в ПЗЗ отсутствует полностью, в том числе отсутствуют, требуемые ст.30 Градостроительного Кодекса РФ графическое описание местоположения границ территориальных зон, перечень координат характерных точек этих границ.</w:t>
            </w:r>
          </w:p>
          <w:p w:rsidR="0069219C" w:rsidRPr="008C6C85" w:rsidRDefault="0069219C" w:rsidP="0069219C">
            <w:pPr>
              <w:jc w:val="both"/>
              <w:rPr>
                <w:color w:val="000000"/>
                <w:sz w:val="24"/>
                <w:szCs w:val="24"/>
              </w:rPr>
            </w:pPr>
            <w:r w:rsidRPr="008C6C85">
              <w:rPr>
                <w:color w:val="000000"/>
                <w:sz w:val="24"/>
                <w:szCs w:val="24"/>
              </w:rPr>
              <w:t>В связи с</w:t>
            </w:r>
            <w:r>
              <w:rPr>
                <w:color w:val="000000"/>
                <w:sz w:val="24"/>
                <w:szCs w:val="24"/>
              </w:rPr>
              <w:t xml:space="preserve"> открывшимися обстоятельствами -</w:t>
            </w:r>
            <w:r w:rsidRPr="008C6C85">
              <w:rPr>
                <w:color w:val="000000"/>
                <w:sz w:val="24"/>
                <w:szCs w:val="24"/>
              </w:rPr>
              <w:t xml:space="preserve"> выявлением материалов, не соответствующих закону и имеющих признаки недостоверности, которые представители органов исполнительной власти субъекта Российской Федерации заведомо не могут от своего имени выставить гражданам для обсуждения, указанные материалы должны был быть сняты с рассмотрения не в рамках градостроительной процедуры (публичных слушаний), не отправлены на доработку, а сняты как не подлежащие обороту (использованию) в государственных учреждениях.</w:t>
            </w:r>
          </w:p>
          <w:p w:rsidR="0069219C" w:rsidRPr="008C6C85" w:rsidRDefault="0069219C" w:rsidP="0069219C">
            <w:pPr>
              <w:jc w:val="both"/>
              <w:rPr>
                <w:color w:val="000000"/>
                <w:sz w:val="24"/>
                <w:szCs w:val="24"/>
              </w:rPr>
            </w:pPr>
            <w:r w:rsidRPr="008C6C85">
              <w:rPr>
                <w:color w:val="000000"/>
                <w:sz w:val="24"/>
                <w:szCs w:val="24"/>
              </w:rPr>
              <w:t>Несоответствие представленных на публичные слушания материалов федеральному и московскому законодательству позволяет считать, что ПРЕДМЕТ ПУБЛИЧНЫХ СЛУШАНИЙ ОТСУТСТВУЕТ.</w:t>
            </w:r>
          </w:p>
          <w:p w:rsidR="0069219C" w:rsidRPr="008C6C85" w:rsidRDefault="0069219C" w:rsidP="0069219C">
            <w:pPr>
              <w:jc w:val="both"/>
              <w:rPr>
                <w:color w:val="000000"/>
                <w:sz w:val="24"/>
                <w:szCs w:val="24"/>
              </w:rPr>
            </w:pPr>
            <w:r w:rsidRPr="008C6C85">
              <w:rPr>
                <w:color w:val="000000"/>
                <w:sz w:val="24"/>
                <w:szCs w:val="24"/>
              </w:rPr>
              <w:t>Должностные лица, в том числе члены окружной комиссии по градостроительству, землепользованию и застройке Северо-Западного административного округа г Москвы грубо нарушит основы законодательства Российской Федерации cm.24 и 29 Конституции РФ о праве граждан получать информацию и об обязанности должностных лиц и государственных органов обеспечить каждому возможность ознакомления с документами и материалами, непосредственно затрагивающими его права. Эти нормы раскрыты в статье 68 Градостроительного Кодекса Москвы. Нарушив наши права, должностные лица отказались выполнять закон.</w:t>
            </w:r>
          </w:p>
          <w:p w:rsidR="0069219C" w:rsidRPr="008C6C85" w:rsidRDefault="0069219C" w:rsidP="0069219C">
            <w:pPr>
              <w:jc w:val="both"/>
              <w:rPr>
                <w:color w:val="000000"/>
                <w:sz w:val="24"/>
                <w:szCs w:val="24"/>
              </w:rPr>
            </w:pPr>
            <w:r w:rsidRPr="008C6C85">
              <w:rPr>
                <w:color w:val="000000"/>
                <w:sz w:val="24"/>
                <w:szCs w:val="24"/>
              </w:rPr>
              <w:t>В сложившейся ситуации выставление недостоверных сведений по проектам на публичные слушания, есть основание полагать, представляет собой коррупционные и мошеннические действия.</w:t>
            </w:r>
          </w:p>
          <w:p w:rsidR="0069219C" w:rsidRPr="008C6C85" w:rsidRDefault="0069219C" w:rsidP="0069219C">
            <w:pPr>
              <w:jc w:val="both"/>
              <w:rPr>
                <w:color w:val="000000"/>
                <w:sz w:val="24"/>
                <w:szCs w:val="24"/>
              </w:rPr>
            </w:pPr>
            <w:r w:rsidRPr="008C6C85">
              <w:rPr>
                <w:color w:val="000000"/>
                <w:sz w:val="24"/>
                <w:szCs w:val="24"/>
              </w:rPr>
              <w:t xml:space="preserve">2. Предложенные в материалах по подготовке проектов проектные решения не соответствуют Генеральному плану города Москвы. </w:t>
            </w:r>
            <w:r w:rsidRPr="008C6C85">
              <w:rPr>
                <w:color w:val="000000"/>
                <w:sz w:val="24"/>
                <w:szCs w:val="24"/>
              </w:rPr>
              <w:lastRenderedPageBreak/>
              <w:t>Проектные решения не соответствуют градостроительным и санитарным нормам.</w:t>
            </w:r>
          </w:p>
          <w:p w:rsidR="0069219C" w:rsidRPr="008C6C85" w:rsidRDefault="0069219C" w:rsidP="0069219C">
            <w:pPr>
              <w:jc w:val="both"/>
              <w:rPr>
                <w:color w:val="000000"/>
                <w:sz w:val="24"/>
                <w:szCs w:val="24"/>
              </w:rPr>
            </w:pPr>
            <w:r w:rsidRPr="008C6C85">
              <w:rPr>
                <w:color w:val="000000"/>
                <w:sz w:val="24"/>
                <w:szCs w:val="24"/>
              </w:rPr>
              <w:t xml:space="preserve">П.4 статьи 4 </w:t>
            </w:r>
            <w:proofErr w:type="spellStart"/>
            <w:r w:rsidRPr="008C6C85">
              <w:rPr>
                <w:color w:val="000000"/>
                <w:sz w:val="24"/>
                <w:szCs w:val="24"/>
              </w:rPr>
              <w:t>ГрК</w:t>
            </w:r>
            <w:proofErr w:type="spellEnd"/>
            <w:r w:rsidRPr="008C6C85">
              <w:rPr>
                <w:color w:val="000000"/>
                <w:sz w:val="24"/>
                <w:szCs w:val="24"/>
              </w:rPr>
              <w:t xml:space="preserve"> Москвы устанавливает «Территориальные и отраслевые схемы, правила землепользования и застройки, документация по планировке территории, не соответствующие Генеральному плану города Москвы, техническим регламентам, законодательству в области охраны окружающей среды, в области охраны объектов культурного наследия, нормативам градостроительного проектирования, не подлежат утверждению, а утвержденные не подлежат применению в соответствующей части». Однако, предложенные проектные решения не соответствуют действующему Закону города Москвы от 5 мая 2010 г. № 17 «О Генеральном плане города Москвы» ни по высотности застройки, ни по возможности размещения на территории проектирования предложенного объема строительства. Проекты не соответствуют нормативам градостроительного проектирования ни в части обеспечения территории объектами обязательной инфраструктуры, ни в части соблюдения строительных норм и правил. Очевидно, что реализация этих волюнтаристских решений приведет к значительному ухудшению условий проживания жителей района, состояния жилого фонда, транспортной инфраструктуры. Проектировщиками готовится действительно масштабное ухудшение городской среды - переуплотнение в разы, разрушение планировочной структуры наших кварталов, появление кварталов без возможности хранения своих личных автомашин, кроме малочисленных платных подземных парковок. Будут нарушены положения Конституции РФ, Гражданского, Земельного, Градостроительного, Жилищного Кодексов РФ, обязательные нормы Свода правил. "Градостроительство. Планировка и застройка городских и сельских поселений" (СП 42.13330.2011 ), "Нормы и правила проектирования и застройки </w:t>
            </w:r>
            <w:proofErr w:type="spellStart"/>
            <w:r w:rsidRPr="008C6C85">
              <w:rPr>
                <w:color w:val="000000"/>
                <w:sz w:val="24"/>
                <w:szCs w:val="24"/>
              </w:rPr>
              <w:t>г.Москвы</w:t>
            </w:r>
            <w:proofErr w:type="spellEnd"/>
            <w:r w:rsidRPr="008C6C85">
              <w:rPr>
                <w:color w:val="000000"/>
                <w:sz w:val="24"/>
                <w:szCs w:val="24"/>
              </w:rPr>
              <w:t xml:space="preserve">" МГСН 1.01-99 ( утв. Постановлением Правительства Москвы N 49 от 25 января 2000 г.),Постановление Правительства Москвы от 23.12.2015 N 945-ПП "Об утверждении региональных нормативов градостроительного проектирования города Москвы в области транспорта, автомобильных дорог регионального или межмуниципального значения", МГСН 2.04-97 "Допустимые уровни шума, вибрации и требования к звукоизоляции в жилых и общественных зданиях" (принятым Постановлением Правительства Москвы № 325 от 06.05.1997), СанПиН 2.2.1/2.1.1.1200-03 "Санитарно-защитные зоны" (утв. Постановлением </w:t>
            </w:r>
            <w:proofErr w:type="spellStart"/>
            <w:r w:rsidRPr="008C6C85">
              <w:rPr>
                <w:color w:val="000000"/>
                <w:sz w:val="24"/>
                <w:szCs w:val="24"/>
              </w:rPr>
              <w:t>Гл.санитарного</w:t>
            </w:r>
            <w:proofErr w:type="spellEnd"/>
            <w:r w:rsidRPr="008C6C85">
              <w:rPr>
                <w:color w:val="000000"/>
                <w:sz w:val="24"/>
                <w:szCs w:val="24"/>
              </w:rPr>
              <w:t xml:space="preserve"> врача от 25.09.2007 N 74) и др.</w:t>
            </w:r>
          </w:p>
          <w:p w:rsidR="0069219C" w:rsidRPr="008C6C85" w:rsidRDefault="0069219C" w:rsidP="0069219C">
            <w:pPr>
              <w:jc w:val="both"/>
              <w:rPr>
                <w:color w:val="000000"/>
                <w:sz w:val="24"/>
                <w:szCs w:val="24"/>
              </w:rPr>
            </w:pPr>
            <w:r w:rsidRPr="008C6C85">
              <w:rPr>
                <w:color w:val="000000"/>
                <w:sz w:val="24"/>
                <w:szCs w:val="24"/>
              </w:rPr>
              <w:t xml:space="preserve">П.З ст. 31 </w:t>
            </w:r>
            <w:proofErr w:type="spellStart"/>
            <w:r w:rsidRPr="008C6C85">
              <w:rPr>
                <w:color w:val="000000"/>
                <w:sz w:val="24"/>
                <w:szCs w:val="24"/>
              </w:rPr>
              <w:t>ГрК</w:t>
            </w:r>
            <w:proofErr w:type="spellEnd"/>
            <w:r w:rsidRPr="008C6C85">
              <w:rPr>
                <w:color w:val="000000"/>
                <w:sz w:val="24"/>
                <w:szCs w:val="24"/>
              </w:rPr>
              <w:t xml:space="preserve"> РФ установлено, что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Однако, в представленной на слушания</w:t>
            </w:r>
          </w:p>
          <w:p w:rsidR="0069219C" w:rsidRPr="008C6C85" w:rsidRDefault="0069219C" w:rsidP="0069219C">
            <w:pPr>
              <w:jc w:val="both"/>
              <w:rPr>
                <w:color w:val="000000"/>
                <w:sz w:val="24"/>
                <w:szCs w:val="24"/>
              </w:rPr>
            </w:pPr>
            <w:r w:rsidRPr="008C6C85">
              <w:rPr>
                <w:color w:val="000000"/>
                <w:sz w:val="24"/>
                <w:szCs w:val="24"/>
              </w:rPr>
              <w:t xml:space="preserve">полиграфической продукции под видом «проекта внесении изменений в Правила землепользования и застройки» решения не </w:t>
            </w:r>
            <w:r w:rsidRPr="008C6C85">
              <w:rPr>
                <w:color w:val="000000"/>
                <w:sz w:val="24"/>
                <w:szCs w:val="24"/>
              </w:rPr>
              <w:lastRenderedPageBreak/>
              <w:t>соответствуют ни документам территориального планирования г. Москвы, ни техническим регламентам, ни документам об имущественных правах на территории проектирования.</w:t>
            </w:r>
          </w:p>
          <w:p w:rsidR="0069219C" w:rsidRPr="008C6C85" w:rsidRDefault="0069219C" w:rsidP="0069219C">
            <w:pPr>
              <w:jc w:val="both"/>
              <w:rPr>
                <w:color w:val="000000"/>
                <w:sz w:val="24"/>
                <w:szCs w:val="24"/>
              </w:rPr>
            </w:pPr>
            <w:r w:rsidRPr="008C6C85">
              <w:rPr>
                <w:color w:val="000000"/>
                <w:sz w:val="24"/>
                <w:szCs w:val="24"/>
              </w:rPr>
              <w:t xml:space="preserve">Проектные предложения не основаны </w:t>
            </w:r>
            <w:r>
              <w:rPr>
                <w:color w:val="000000"/>
                <w:sz w:val="24"/>
                <w:szCs w:val="24"/>
              </w:rPr>
              <w:t xml:space="preserve">на сведениях о правах граждан - </w:t>
            </w:r>
            <w:r w:rsidRPr="008C6C85">
              <w:rPr>
                <w:color w:val="000000"/>
                <w:sz w:val="24"/>
                <w:szCs w:val="24"/>
              </w:rPr>
              <w:t>собственников квартир, жилых многоквартирных зданий и соответствующих земельных участков, а также собственников капитальных гаражных объектов, являющихся законными землепользователями.</w:t>
            </w:r>
          </w:p>
          <w:p w:rsidR="0069219C" w:rsidRPr="008C6C85" w:rsidRDefault="0069219C" w:rsidP="0069219C">
            <w:pPr>
              <w:jc w:val="both"/>
              <w:rPr>
                <w:color w:val="000000"/>
                <w:sz w:val="24"/>
                <w:szCs w:val="24"/>
              </w:rPr>
            </w:pPr>
            <w:r w:rsidRPr="008C6C85">
              <w:rPr>
                <w:color w:val="000000"/>
                <w:sz w:val="24"/>
                <w:szCs w:val="24"/>
              </w:rPr>
              <w:t xml:space="preserve">П.7 ст. 31 </w:t>
            </w:r>
            <w:proofErr w:type="spellStart"/>
            <w:r w:rsidRPr="008C6C85">
              <w:rPr>
                <w:color w:val="000000"/>
                <w:sz w:val="24"/>
                <w:szCs w:val="24"/>
              </w:rPr>
              <w:t>ГрК</w:t>
            </w:r>
            <w:proofErr w:type="spellEnd"/>
            <w:r w:rsidRPr="008C6C85">
              <w:rPr>
                <w:color w:val="000000"/>
                <w:sz w:val="24"/>
                <w:szCs w:val="24"/>
              </w:rPr>
              <w:t xml:space="preserve"> РФ, установлено, что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w:t>
            </w:r>
            <w:proofErr w:type="gramStart"/>
            <w:r w:rsidRPr="008C6C85">
              <w:rPr>
                <w:color w:val="000000"/>
                <w:sz w:val="24"/>
                <w:szCs w:val="24"/>
              </w:rPr>
              <w:t>актов..</w:t>
            </w:r>
            <w:proofErr w:type="gramEnd"/>
            <w:r w:rsidRPr="008C6C85">
              <w:rPr>
                <w:color w:val="000000"/>
                <w:sz w:val="24"/>
                <w:szCs w:val="24"/>
              </w:rPr>
              <w:t>». Однако, решения о подготовке внесения изменений в проект землепользования и застройки в соответствии с законом не опубликованы, отсутствуют они и на официальном сайте Москомархитектуры.</w:t>
            </w:r>
          </w:p>
          <w:p w:rsidR="0069219C" w:rsidRPr="008C6C85" w:rsidRDefault="0069219C" w:rsidP="0069219C">
            <w:pPr>
              <w:jc w:val="both"/>
              <w:rPr>
                <w:color w:val="000000"/>
                <w:sz w:val="24"/>
                <w:szCs w:val="24"/>
              </w:rPr>
            </w:pPr>
            <w:r w:rsidRPr="008C6C85">
              <w:rPr>
                <w:color w:val="000000"/>
                <w:sz w:val="24"/>
                <w:szCs w:val="24"/>
              </w:rPr>
              <w:t>3. Предложенные в материалах по подготовке проектов проектные решения умаляют гражданские и социальные права граждан.</w:t>
            </w:r>
          </w:p>
          <w:p w:rsidR="0069219C" w:rsidRPr="008C6C85" w:rsidRDefault="0069219C" w:rsidP="0069219C">
            <w:pPr>
              <w:jc w:val="both"/>
              <w:rPr>
                <w:color w:val="000000"/>
                <w:sz w:val="24"/>
                <w:szCs w:val="24"/>
              </w:rPr>
            </w:pPr>
            <w:r w:rsidRPr="008C6C85">
              <w:rPr>
                <w:color w:val="000000"/>
                <w:sz w:val="24"/>
                <w:szCs w:val="24"/>
              </w:rPr>
              <w:t xml:space="preserve">Существующие жилые кварталы и микрорайоны застроены с учетом обеспечения обязательного комплекса социальных-экономических прав, в том числе прав пользования земельным участком. Построенная в предыдущие десятилетия жилая недвижимость, используемая сейчас собственниками и </w:t>
            </w:r>
            <w:proofErr w:type="gramStart"/>
            <w:r w:rsidRPr="008C6C85">
              <w:rPr>
                <w:color w:val="000000"/>
                <w:sz w:val="24"/>
                <w:szCs w:val="24"/>
              </w:rPr>
              <w:t>нанимателями</w:t>
            </w:r>
            <w:proofErr w:type="gramEnd"/>
            <w:r w:rsidRPr="008C6C85">
              <w:rPr>
                <w:color w:val="000000"/>
                <w:sz w:val="24"/>
                <w:szCs w:val="24"/>
              </w:rPr>
              <w:t xml:space="preserve"> была спроектирована таким образом, что гражданам принадлежит право пользоваться в шаговой доступности детскими садами, местами в общеобразовательных школьных учреждениях, местами для занятий спортом на территории своих жилых кварталов и микрорайонов, пользоваться спроектированными, организованными для них местами постоянного хранения автотранспорта. Количество граждан, по показателю - проживающих на гектар городской застройки, в существующих сейчас кварталах значительно ниже, чем предполагается по новым проектам.</w:t>
            </w:r>
          </w:p>
          <w:p w:rsidR="0069219C" w:rsidRPr="008C6C85" w:rsidRDefault="0069219C" w:rsidP="0069219C">
            <w:pPr>
              <w:jc w:val="both"/>
              <w:rPr>
                <w:color w:val="000000"/>
                <w:sz w:val="24"/>
                <w:szCs w:val="24"/>
              </w:rPr>
            </w:pPr>
            <w:r w:rsidRPr="008C6C85">
              <w:rPr>
                <w:color w:val="000000"/>
                <w:sz w:val="24"/>
                <w:szCs w:val="24"/>
              </w:rPr>
              <w:t>Таким образом, количество благ, выраженных как в праве пользования, так и в гарантированном объеме социальных прав, предложенными проектными решениями, будет значительно уменьшено, а некоторых не станет совсем.</w:t>
            </w:r>
          </w:p>
          <w:p w:rsidR="0069219C" w:rsidRPr="008C6C85" w:rsidRDefault="0069219C" w:rsidP="0069219C">
            <w:pPr>
              <w:jc w:val="both"/>
              <w:rPr>
                <w:color w:val="000000"/>
                <w:sz w:val="24"/>
                <w:szCs w:val="24"/>
              </w:rPr>
            </w:pPr>
            <w:r w:rsidRPr="008C6C85">
              <w:rPr>
                <w:color w:val="000000"/>
                <w:sz w:val="24"/>
                <w:szCs w:val="24"/>
              </w:rPr>
              <w:t>Согласно российскому законодательству, умаление прав граждан не допускается, предложенные проекты являются антисоциальными, предполагают совершение действий, не предусмотренных российской Конституцией, и не могут быть реализованы на территории Российской Федерации.</w:t>
            </w:r>
          </w:p>
          <w:p w:rsidR="0069219C" w:rsidRPr="008C6C85" w:rsidRDefault="0069219C" w:rsidP="0069219C">
            <w:pPr>
              <w:jc w:val="both"/>
              <w:rPr>
                <w:color w:val="000000"/>
                <w:sz w:val="24"/>
                <w:szCs w:val="24"/>
              </w:rPr>
            </w:pPr>
            <w:r w:rsidRPr="008C6C85">
              <w:rPr>
                <w:color w:val="000000"/>
                <w:sz w:val="24"/>
                <w:szCs w:val="24"/>
              </w:rPr>
              <w:t xml:space="preserve">Приватизация жилой недвижимости, начавшаяся </w:t>
            </w:r>
            <w:proofErr w:type="gramStart"/>
            <w:r w:rsidRPr="008C6C85">
              <w:rPr>
                <w:color w:val="000000"/>
                <w:sz w:val="24"/>
                <w:szCs w:val="24"/>
              </w:rPr>
              <w:t>в 1991 году</w:t>
            </w:r>
            <w:proofErr w:type="gramEnd"/>
            <w:r w:rsidRPr="008C6C85">
              <w:rPr>
                <w:color w:val="000000"/>
                <w:sz w:val="24"/>
                <w:szCs w:val="24"/>
              </w:rPr>
              <w:t xml:space="preserve"> позволила гражданам зарегистрировать жилые здания и помещения в них на праве частной собственности.</w:t>
            </w:r>
            <w:r>
              <w:rPr>
                <w:color w:val="000000"/>
                <w:sz w:val="24"/>
                <w:szCs w:val="24"/>
              </w:rPr>
              <w:t xml:space="preserve"> </w:t>
            </w:r>
            <w:r w:rsidRPr="008C6C85">
              <w:rPr>
                <w:color w:val="000000"/>
                <w:sz w:val="24"/>
                <w:szCs w:val="24"/>
              </w:rPr>
              <w:t>Это жилье было построено по правилам застройки городов, устанавливавших обязательное соотношение объема вышеперечисленных прав и жилых площадей зданий, социальной нормы жилой площади на каждого гражданина и обеспечивающих его права социальной и иной инфраструктурой.</w:t>
            </w:r>
            <w:r>
              <w:rPr>
                <w:color w:val="000000"/>
                <w:sz w:val="24"/>
                <w:szCs w:val="24"/>
              </w:rPr>
              <w:t xml:space="preserve"> </w:t>
            </w:r>
            <w:r w:rsidRPr="008C6C85">
              <w:rPr>
                <w:color w:val="000000"/>
                <w:sz w:val="24"/>
                <w:szCs w:val="24"/>
              </w:rPr>
              <w:t xml:space="preserve">Поскольку новые проекты игнорируют сам факт свершившейся приватизации и предполагают значительно </w:t>
            </w:r>
            <w:r w:rsidRPr="008C6C85">
              <w:rPr>
                <w:color w:val="000000"/>
                <w:sz w:val="24"/>
                <w:szCs w:val="24"/>
              </w:rPr>
              <w:lastRenderedPageBreak/>
              <w:t>увеличить количество граждан на гектар городской застройки, можно считать доказанным, что запланированные действия с жилыми кварталами прямо нацелены на передачу уже предоставленного гражданам объёма прав иным лицам.</w:t>
            </w:r>
            <w:r>
              <w:rPr>
                <w:color w:val="000000"/>
                <w:sz w:val="24"/>
                <w:szCs w:val="24"/>
              </w:rPr>
              <w:t xml:space="preserve"> </w:t>
            </w:r>
            <w:r w:rsidRPr="008C6C85">
              <w:rPr>
                <w:color w:val="000000"/>
                <w:sz w:val="24"/>
                <w:szCs w:val="24"/>
              </w:rPr>
              <w:t>Отменить ранее возникшие права и без нарушения закона невозможно.</w:t>
            </w:r>
          </w:p>
          <w:p w:rsidR="0069219C" w:rsidRPr="008C6C85" w:rsidRDefault="0069219C" w:rsidP="0069219C">
            <w:pPr>
              <w:jc w:val="both"/>
              <w:rPr>
                <w:color w:val="000000"/>
                <w:sz w:val="24"/>
                <w:szCs w:val="24"/>
              </w:rPr>
            </w:pPr>
            <w:r w:rsidRPr="008C6C85">
              <w:rPr>
                <w:color w:val="000000"/>
                <w:sz w:val="24"/>
                <w:szCs w:val="24"/>
              </w:rPr>
              <w:t>Таким образом, от имени исполнительной власти города проектировщик и Окружная комиссия по вопросам градостроительства, землепользования и застройки при Правительстве Москвы в СЗАО города Москвы совершила то, от чего неоднократно предостерегали высшие органы федеральной власти, а именно: ПРИЗВАЛА К ПЕРЕСМОТРУ ИТОГОВ ПРИВАТИЗАЦИИ, вынеси на публичные обсуждения намерения пересмотра итогов приватизации жилого фонда столицы, пытаясь, есть основание полагать, сделать это руками лиц, которых либо обманула, либо привлекла экономическими обещаниями.</w:t>
            </w:r>
          </w:p>
          <w:p w:rsidR="0069219C" w:rsidRPr="008C6C85" w:rsidRDefault="0069219C" w:rsidP="0069219C">
            <w:pPr>
              <w:jc w:val="both"/>
              <w:rPr>
                <w:color w:val="000000"/>
                <w:sz w:val="24"/>
                <w:szCs w:val="24"/>
              </w:rPr>
            </w:pPr>
            <w:r w:rsidRPr="008C6C85">
              <w:rPr>
                <w:color w:val="000000"/>
                <w:sz w:val="24"/>
                <w:szCs w:val="24"/>
              </w:rPr>
              <w:t>В связи с тем, что представленные на слушания недостоверные проектные материалы и действия членов окружной комиссии вызвали значительное социальное напряжение, а процедура проводится с нарушением Российского законодательства, требуем принять меры к прекращению процедуры публичных слушаний по указанным проектам, составленным с нарушением законов РФ, признать собрание участников публичных слушаний не состоявшимся, признать публичные слушания не состоявшимися, отменить их проведение, о чем разместить официальное оповещение (о признании публичных слушаний не состоявшимися).</w:t>
            </w:r>
            <w:r>
              <w:rPr>
                <w:color w:val="000000"/>
                <w:sz w:val="24"/>
                <w:szCs w:val="24"/>
              </w:rPr>
              <w:t xml:space="preserve"> </w:t>
            </w:r>
            <w:r w:rsidRPr="008C6C85">
              <w:rPr>
                <w:color w:val="000000"/>
                <w:sz w:val="24"/>
                <w:szCs w:val="24"/>
              </w:rPr>
              <w:t>В случае повторного вынесения проектов на публичные слушания, предоставить проекты в полном объеме.</w:t>
            </w:r>
          </w:p>
        </w:tc>
        <w:tc>
          <w:tcPr>
            <w:tcW w:w="738" w:type="dxa"/>
          </w:tcPr>
          <w:p w:rsidR="0069219C" w:rsidRPr="008C6C85" w:rsidRDefault="001C53FD" w:rsidP="0069219C">
            <w:pPr>
              <w:autoSpaceDE w:val="0"/>
              <w:autoSpaceDN w:val="0"/>
              <w:adjustRightInd w:val="0"/>
              <w:jc w:val="center"/>
              <w:rPr>
                <w:sz w:val="26"/>
                <w:szCs w:val="26"/>
              </w:rPr>
            </w:pPr>
            <w:r>
              <w:rPr>
                <w:sz w:val="26"/>
                <w:szCs w:val="26"/>
              </w:rPr>
              <w:lastRenderedPageBreak/>
              <w:t>87</w:t>
            </w:r>
          </w:p>
        </w:tc>
        <w:tc>
          <w:tcPr>
            <w:tcW w:w="2409" w:type="dxa"/>
          </w:tcPr>
          <w:p w:rsidR="0069219C" w:rsidRPr="00636E16" w:rsidRDefault="0069219C" w:rsidP="0069219C">
            <w:pPr>
              <w:autoSpaceDE w:val="0"/>
              <w:autoSpaceDN w:val="0"/>
              <w:adjustRightInd w:val="0"/>
              <w:jc w:val="both"/>
              <w:rPr>
                <w:sz w:val="24"/>
                <w:szCs w:val="24"/>
              </w:rPr>
            </w:pPr>
            <w:r w:rsidRPr="00636E16">
              <w:rPr>
                <w:sz w:val="24"/>
                <w:szCs w:val="24"/>
              </w:rPr>
              <w:t>Разработчикам проекта</w:t>
            </w:r>
            <w:r>
              <w:rPr>
                <w:sz w:val="24"/>
                <w:szCs w:val="24"/>
              </w:rPr>
              <w:t xml:space="preserve"> </w:t>
            </w:r>
            <w:r w:rsidRPr="00636E16">
              <w:rPr>
                <w:sz w:val="24"/>
                <w:szCs w:val="24"/>
              </w:rPr>
              <w:t>рассмотреть.</w:t>
            </w:r>
          </w:p>
          <w:p w:rsidR="0069219C" w:rsidRPr="00636E16" w:rsidRDefault="0069219C" w:rsidP="0069219C">
            <w:pPr>
              <w:autoSpaceDE w:val="0"/>
              <w:autoSpaceDN w:val="0"/>
              <w:adjustRightInd w:val="0"/>
              <w:jc w:val="both"/>
              <w:rPr>
                <w:sz w:val="24"/>
                <w:szCs w:val="24"/>
              </w:rPr>
            </w:pPr>
            <w:r>
              <w:rPr>
                <w:sz w:val="24"/>
                <w:szCs w:val="24"/>
              </w:rPr>
              <w:t xml:space="preserve">Программа </w:t>
            </w:r>
            <w:proofErr w:type="spellStart"/>
            <w:proofErr w:type="gramStart"/>
            <w:r>
              <w:rPr>
                <w:sz w:val="24"/>
                <w:szCs w:val="24"/>
              </w:rPr>
              <w:t>рено</w:t>
            </w:r>
            <w:r w:rsidRPr="00636E16">
              <w:rPr>
                <w:sz w:val="24"/>
                <w:szCs w:val="24"/>
              </w:rPr>
              <w:t>ва</w:t>
            </w:r>
            <w:r>
              <w:rPr>
                <w:sz w:val="24"/>
                <w:szCs w:val="24"/>
              </w:rPr>
              <w:t>-</w:t>
            </w:r>
            <w:r w:rsidRPr="00636E16">
              <w:rPr>
                <w:sz w:val="24"/>
                <w:szCs w:val="24"/>
              </w:rPr>
              <w:t>ции</w:t>
            </w:r>
            <w:proofErr w:type="spellEnd"/>
            <w:proofErr w:type="gramEnd"/>
            <w:r w:rsidRPr="00636E16">
              <w:rPr>
                <w:sz w:val="24"/>
                <w:szCs w:val="24"/>
              </w:rPr>
              <w:t xml:space="preserve"> утверждена </w:t>
            </w:r>
            <w:proofErr w:type="spellStart"/>
            <w:r w:rsidRPr="00636E16">
              <w:rPr>
                <w:sz w:val="24"/>
                <w:szCs w:val="24"/>
              </w:rPr>
              <w:t>пос</w:t>
            </w:r>
            <w:r>
              <w:rPr>
                <w:sz w:val="24"/>
                <w:szCs w:val="24"/>
              </w:rPr>
              <w:t>-</w:t>
            </w:r>
            <w:r w:rsidRPr="00636E16">
              <w:rPr>
                <w:sz w:val="24"/>
                <w:szCs w:val="24"/>
              </w:rPr>
              <w:t>тановлением</w:t>
            </w:r>
            <w:proofErr w:type="spellEnd"/>
            <w:r w:rsidRPr="00636E16">
              <w:rPr>
                <w:sz w:val="24"/>
                <w:szCs w:val="24"/>
              </w:rPr>
              <w:t xml:space="preserve"> </w:t>
            </w:r>
            <w:proofErr w:type="spellStart"/>
            <w:r w:rsidRPr="00636E16">
              <w:rPr>
                <w:sz w:val="24"/>
                <w:szCs w:val="24"/>
              </w:rPr>
              <w:t>Пра</w:t>
            </w:r>
            <w:r>
              <w:rPr>
                <w:sz w:val="24"/>
                <w:szCs w:val="24"/>
              </w:rPr>
              <w:t>ви-тельства</w:t>
            </w:r>
            <w:proofErr w:type="spellEnd"/>
            <w:r>
              <w:rPr>
                <w:sz w:val="24"/>
                <w:szCs w:val="24"/>
              </w:rPr>
              <w:t xml:space="preserve"> Москвы от </w:t>
            </w:r>
            <w:r w:rsidRPr="00636E16">
              <w:rPr>
                <w:sz w:val="24"/>
                <w:szCs w:val="24"/>
              </w:rPr>
              <w:t>01.08.2017 № 497-ПП «О Программе рено</w:t>
            </w:r>
            <w:r>
              <w:rPr>
                <w:sz w:val="24"/>
                <w:szCs w:val="24"/>
              </w:rPr>
              <w:t>-</w:t>
            </w:r>
            <w:proofErr w:type="spellStart"/>
            <w:r w:rsidRPr="00636E16">
              <w:rPr>
                <w:sz w:val="24"/>
                <w:szCs w:val="24"/>
              </w:rPr>
              <w:t>вации</w:t>
            </w:r>
            <w:proofErr w:type="spellEnd"/>
            <w:r w:rsidRPr="00636E16">
              <w:rPr>
                <w:sz w:val="24"/>
                <w:szCs w:val="24"/>
              </w:rPr>
              <w:t xml:space="preserve"> жилищного фонда в городе </w:t>
            </w:r>
            <w:r>
              <w:rPr>
                <w:sz w:val="24"/>
                <w:szCs w:val="24"/>
              </w:rPr>
              <w:t>Моск</w:t>
            </w:r>
            <w:r w:rsidRPr="00636E16">
              <w:rPr>
                <w:sz w:val="24"/>
                <w:szCs w:val="24"/>
              </w:rPr>
              <w:t xml:space="preserve">ве». Публичные слушания по </w:t>
            </w:r>
            <w:proofErr w:type="gramStart"/>
            <w:r w:rsidRPr="00636E16">
              <w:rPr>
                <w:sz w:val="24"/>
                <w:szCs w:val="24"/>
              </w:rPr>
              <w:t>указан</w:t>
            </w:r>
            <w:r>
              <w:rPr>
                <w:sz w:val="24"/>
                <w:szCs w:val="24"/>
              </w:rPr>
              <w:t>-</w:t>
            </w:r>
            <w:r w:rsidRPr="00636E16">
              <w:rPr>
                <w:sz w:val="24"/>
                <w:szCs w:val="24"/>
              </w:rPr>
              <w:t>ному</w:t>
            </w:r>
            <w:proofErr w:type="gramEnd"/>
            <w:r w:rsidRPr="00636E16">
              <w:rPr>
                <w:sz w:val="24"/>
                <w:szCs w:val="24"/>
              </w:rPr>
              <w:t xml:space="preserve"> проекту </w:t>
            </w:r>
            <w:proofErr w:type="spellStart"/>
            <w:r w:rsidRPr="00636E16">
              <w:rPr>
                <w:sz w:val="24"/>
                <w:szCs w:val="24"/>
              </w:rPr>
              <w:t>прово</w:t>
            </w:r>
            <w:r>
              <w:rPr>
                <w:sz w:val="24"/>
                <w:szCs w:val="24"/>
              </w:rPr>
              <w:t>-</w:t>
            </w:r>
            <w:r w:rsidRPr="00636E16">
              <w:rPr>
                <w:sz w:val="24"/>
                <w:szCs w:val="24"/>
              </w:rPr>
              <w:t>дятся</w:t>
            </w:r>
            <w:proofErr w:type="spellEnd"/>
            <w:r w:rsidRPr="00636E16">
              <w:rPr>
                <w:sz w:val="24"/>
                <w:szCs w:val="24"/>
              </w:rPr>
              <w:t xml:space="preserve"> в </w:t>
            </w:r>
            <w:proofErr w:type="spellStart"/>
            <w:r w:rsidRPr="00636E16">
              <w:rPr>
                <w:sz w:val="24"/>
                <w:szCs w:val="24"/>
              </w:rPr>
              <w:t>установ</w:t>
            </w:r>
            <w:proofErr w:type="spellEnd"/>
            <w:r>
              <w:rPr>
                <w:sz w:val="24"/>
                <w:szCs w:val="24"/>
              </w:rPr>
              <w:t>-ленном по</w:t>
            </w:r>
            <w:r w:rsidRPr="00636E16">
              <w:rPr>
                <w:sz w:val="24"/>
                <w:szCs w:val="24"/>
              </w:rPr>
              <w:t xml:space="preserve">рядке в соответствие с </w:t>
            </w:r>
            <w:proofErr w:type="spellStart"/>
            <w:r w:rsidRPr="00636E16">
              <w:rPr>
                <w:sz w:val="24"/>
                <w:szCs w:val="24"/>
              </w:rPr>
              <w:t>реше</w:t>
            </w:r>
            <w:r>
              <w:rPr>
                <w:sz w:val="24"/>
                <w:szCs w:val="24"/>
              </w:rPr>
              <w:t>-нием</w:t>
            </w:r>
            <w:proofErr w:type="spellEnd"/>
            <w:r>
              <w:rPr>
                <w:sz w:val="24"/>
                <w:szCs w:val="24"/>
              </w:rPr>
              <w:t xml:space="preserve"> </w:t>
            </w:r>
            <w:proofErr w:type="spellStart"/>
            <w:r>
              <w:rPr>
                <w:sz w:val="24"/>
                <w:szCs w:val="24"/>
              </w:rPr>
              <w:t>Градо</w:t>
            </w:r>
            <w:r w:rsidRPr="00636E16">
              <w:rPr>
                <w:sz w:val="24"/>
                <w:szCs w:val="24"/>
              </w:rPr>
              <w:t>строи</w:t>
            </w:r>
            <w:proofErr w:type="spellEnd"/>
            <w:r>
              <w:rPr>
                <w:sz w:val="24"/>
                <w:szCs w:val="24"/>
              </w:rPr>
              <w:t>-</w:t>
            </w:r>
            <w:proofErr w:type="spellStart"/>
            <w:r>
              <w:rPr>
                <w:sz w:val="24"/>
                <w:szCs w:val="24"/>
              </w:rPr>
              <w:t>тельно</w:t>
            </w:r>
            <w:proofErr w:type="spellEnd"/>
            <w:r>
              <w:rPr>
                <w:sz w:val="24"/>
                <w:szCs w:val="24"/>
              </w:rPr>
              <w:t>-земель</w:t>
            </w:r>
            <w:r w:rsidRPr="00636E16">
              <w:rPr>
                <w:sz w:val="24"/>
                <w:szCs w:val="24"/>
              </w:rPr>
              <w:t>ной ко</w:t>
            </w:r>
            <w:r>
              <w:rPr>
                <w:sz w:val="24"/>
                <w:szCs w:val="24"/>
              </w:rPr>
              <w:t>миссии города Москвы от 20.12.</w:t>
            </w:r>
            <w:r w:rsidRPr="00636E16">
              <w:rPr>
                <w:sz w:val="24"/>
                <w:szCs w:val="24"/>
              </w:rPr>
              <w:t>18 (протокол № 31, п.5; квартал 79</w:t>
            </w:r>
            <w:r w:rsidRPr="00636E16">
              <w:rPr>
                <w:color w:val="000000"/>
                <w:sz w:val="24"/>
                <w:szCs w:val="24"/>
              </w:rPr>
              <w:t xml:space="preserve">).  </w:t>
            </w:r>
          </w:p>
          <w:p w:rsidR="0069219C" w:rsidRPr="00636E16" w:rsidRDefault="0069219C" w:rsidP="0069219C">
            <w:pPr>
              <w:autoSpaceDE w:val="0"/>
              <w:jc w:val="both"/>
              <w:rPr>
                <w:bCs/>
                <w:sz w:val="24"/>
                <w:szCs w:val="24"/>
              </w:rPr>
            </w:pPr>
            <w:r w:rsidRPr="00636E16">
              <w:rPr>
                <w:bCs/>
                <w:sz w:val="24"/>
                <w:szCs w:val="24"/>
              </w:rPr>
              <w:t xml:space="preserve">Проект планировки территории </w:t>
            </w:r>
            <w:proofErr w:type="gramStart"/>
            <w:r w:rsidRPr="00636E16">
              <w:rPr>
                <w:bCs/>
                <w:sz w:val="24"/>
                <w:szCs w:val="24"/>
              </w:rPr>
              <w:t>микро</w:t>
            </w:r>
            <w:r>
              <w:rPr>
                <w:bCs/>
                <w:sz w:val="24"/>
                <w:szCs w:val="24"/>
              </w:rPr>
              <w:t>-</w:t>
            </w:r>
            <w:r w:rsidRPr="00636E16">
              <w:rPr>
                <w:bCs/>
                <w:sz w:val="24"/>
                <w:szCs w:val="24"/>
              </w:rPr>
              <w:t>рай</w:t>
            </w:r>
            <w:r>
              <w:rPr>
                <w:bCs/>
                <w:sz w:val="24"/>
                <w:szCs w:val="24"/>
              </w:rPr>
              <w:t>она</w:t>
            </w:r>
            <w:proofErr w:type="gramEnd"/>
            <w:r>
              <w:rPr>
                <w:bCs/>
                <w:sz w:val="24"/>
                <w:szCs w:val="24"/>
              </w:rPr>
              <w:t xml:space="preserve"> 79 </w:t>
            </w:r>
            <w:r w:rsidRPr="00636E16">
              <w:rPr>
                <w:bCs/>
                <w:sz w:val="24"/>
                <w:szCs w:val="24"/>
              </w:rPr>
              <w:t xml:space="preserve">района </w:t>
            </w:r>
            <w:proofErr w:type="spellStart"/>
            <w:r w:rsidRPr="00636E16">
              <w:rPr>
                <w:bCs/>
                <w:sz w:val="24"/>
                <w:szCs w:val="24"/>
              </w:rPr>
              <w:t>Хорошево-Мневни</w:t>
            </w:r>
            <w:r>
              <w:rPr>
                <w:bCs/>
                <w:sz w:val="24"/>
                <w:szCs w:val="24"/>
              </w:rPr>
              <w:t>-</w:t>
            </w:r>
            <w:r w:rsidRPr="00636E16">
              <w:rPr>
                <w:bCs/>
                <w:sz w:val="24"/>
                <w:szCs w:val="24"/>
              </w:rPr>
              <w:t>ки</w:t>
            </w:r>
            <w:proofErr w:type="spellEnd"/>
            <w:r w:rsidRPr="00636E16">
              <w:rPr>
                <w:bCs/>
                <w:sz w:val="24"/>
                <w:szCs w:val="24"/>
              </w:rPr>
              <w:t xml:space="preserve"> в целях </w:t>
            </w:r>
            <w:proofErr w:type="spellStart"/>
            <w:r w:rsidRPr="00636E16">
              <w:rPr>
                <w:bCs/>
                <w:sz w:val="24"/>
                <w:szCs w:val="24"/>
              </w:rPr>
              <w:t>реализа</w:t>
            </w:r>
            <w:r>
              <w:rPr>
                <w:bCs/>
                <w:sz w:val="24"/>
                <w:szCs w:val="24"/>
              </w:rPr>
              <w:t>-</w:t>
            </w:r>
            <w:r w:rsidRPr="00636E16">
              <w:rPr>
                <w:bCs/>
                <w:sz w:val="24"/>
                <w:szCs w:val="24"/>
              </w:rPr>
              <w:t>ции</w:t>
            </w:r>
            <w:proofErr w:type="spellEnd"/>
            <w:r w:rsidRPr="00636E16">
              <w:rPr>
                <w:bCs/>
                <w:sz w:val="24"/>
                <w:szCs w:val="24"/>
              </w:rPr>
              <w:t xml:space="preserve"> Программы ре</w:t>
            </w:r>
            <w:r>
              <w:rPr>
                <w:bCs/>
                <w:sz w:val="24"/>
                <w:szCs w:val="24"/>
              </w:rPr>
              <w:t>-</w:t>
            </w:r>
            <w:r w:rsidRPr="00636E16">
              <w:rPr>
                <w:bCs/>
                <w:sz w:val="24"/>
                <w:szCs w:val="24"/>
              </w:rPr>
              <w:t>новации жилищн</w:t>
            </w:r>
            <w:r>
              <w:rPr>
                <w:bCs/>
                <w:sz w:val="24"/>
                <w:szCs w:val="24"/>
              </w:rPr>
              <w:t>ого фонда в городе Москве подго</w:t>
            </w:r>
            <w:r w:rsidRPr="00636E16">
              <w:rPr>
                <w:bCs/>
                <w:sz w:val="24"/>
                <w:szCs w:val="24"/>
              </w:rPr>
              <w:t xml:space="preserve">товлен на основании </w:t>
            </w:r>
            <w:proofErr w:type="spellStart"/>
            <w:r w:rsidRPr="00636E16">
              <w:rPr>
                <w:bCs/>
                <w:sz w:val="24"/>
                <w:szCs w:val="24"/>
              </w:rPr>
              <w:t>распо</w:t>
            </w:r>
            <w:r>
              <w:rPr>
                <w:bCs/>
                <w:sz w:val="24"/>
                <w:szCs w:val="24"/>
              </w:rPr>
              <w:t>-</w:t>
            </w:r>
            <w:r w:rsidRPr="00636E16">
              <w:rPr>
                <w:bCs/>
                <w:sz w:val="24"/>
                <w:szCs w:val="24"/>
              </w:rPr>
              <w:t>ряжения</w:t>
            </w:r>
            <w:proofErr w:type="spellEnd"/>
            <w:r w:rsidRPr="00636E16">
              <w:rPr>
                <w:bCs/>
                <w:sz w:val="24"/>
                <w:szCs w:val="24"/>
              </w:rPr>
              <w:t xml:space="preserve"> </w:t>
            </w:r>
            <w:proofErr w:type="spellStart"/>
            <w:r w:rsidRPr="00636E16">
              <w:rPr>
                <w:bCs/>
                <w:sz w:val="24"/>
                <w:szCs w:val="24"/>
              </w:rPr>
              <w:t>Моском</w:t>
            </w:r>
            <w:proofErr w:type="spellEnd"/>
            <w:r>
              <w:rPr>
                <w:bCs/>
                <w:sz w:val="24"/>
                <w:szCs w:val="24"/>
              </w:rPr>
              <w:t>-</w:t>
            </w:r>
            <w:r w:rsidRPr="00636E16">
              <w:rPr>
                <w:bCs/>
                <w:sz w:val="24"/>
                <w:szCs w:val="24"/>
              </w:rPr>
              <w:t xml:space="preserve">архитектуры от 07.11.2017 № 448 «О подготовке проекта планировки </w:t>
            </w:r>
            <w:proofErr w:type="spellStart"/>
            <w:r w:rsidRPr="00636E16">
              <w:rPr>
                <w:bCs/>
                <w:sz w:val="24"/>
                <w:szCs w:val="24"/>
              </w:rPr>
              <w:t>терри</w:t>
            </w:r>
            <w:proofErr w:type="spellEnd"/>
            <w:r>
              <w:rPr>
                <w:bCs/>
                <w:sz w:val="24"/>
                <w:szCs w:val="24"/>
              </w:rPr>
              <w:t>-</w:t>
            </w:r>
            <w:r w:rsidRPr="00636E16">
              <w:rPr>
                <w:bCs/>
                <w:sz w:val="24"/>
                <w:szCs w:val="24"/>
              </w:rPr>
              <w:lastRenderedPageBreak/>
              <w:t xml:space="preserve">тории микрорайона 79 района </w:t>
            </w:r>
            <w:proofErr w:type="spellStart"/>
            <w:r w:rsidRPr="00636E16">
              <w:rPr>
                <w:bCs/>
                <w:sz w:val="24"/>
                <w:szCs w:val="24"/>
              </w:rPr>
              <w:t>Хорошево</w:t>
            </w:r>
            <w:proofErr w:type="spellEnd"/>
            <w:r w:rsidRPr="00636E16">
              <w:rPr>
                <w:bCs/>
                <w:sz w:val="24"/>
                <w:szCs w:val="24"/>
              </w:rPr>
              <w:t>-Мневники (СЗАО)».</w:t>
            </w:r>
          </w:p>
          <w:p w:rsidR="0069219C" w:rsidRPr="00636E16" w:rsidRDefault="0069219C" w:rsidP="0069219C">
            <w:pPr>
              <w:autoSpaceDE w:val="0"/>
              <w:autoSpaceDN w:val="0"/>
              <w:adjustRightInd w:val="0"/>
              <w:jc w:val="both"/>
              <w:rPr>
                <w:sz w:val="24"/>
                <w:szCs w:val="24"/>
              </w:rPr>
            </w:pPr>
            <w:r w:rsidRPr="00636E16">
              <w:rPr>
                <w:sz w:val="24"/>
                <w:szCs w:val="24"/>
              </w:rPr>
              <w:t xml:space="preserve">Процедура ПС </w:t>
            </w:r>
            <w:proofErr w:type="gramStart"/>
            <w:r w:rsidRPr="00636E16">
              <w:rPr>
                <w:sz w:val="24"/>
                <w:szCs w:val="24"/>
              </w:rPr>
              <w:t>про</w:t>
            </w:r>
            <w:r>
              <w:rPr>
                <w:sz w:val="24"/>
                <w:szCs w:val="24"/>
              </w:rPr>
              <w:t>-</w:t>
            </w:r>
            <w:r w:rsidRPr="00636E16">
              <w:rPr>
                <w:sz w:val="24"/>
                <w:szCs w:val="24"/>
              </w:rPr>
              <w:t>ведена</w:t>
            </w:r>
            <w:proofErr w:type="gramEnd"/>
            <w:r w:rsidRPr="00636E16">
              <w:rPr>
                <w:sz w:val="24"/>
                <w:szCs w:val="24"/>
              </w:rPr>
              <w:t xml:space="preserve"> с 15.11.2019 в порядке, установлен-ном статьей 68 </w:t>
            </w:r>
            <w:proofErr w:type="spellStart"/>
            <w:r w:rsidRPr="00636E16">
              <w:rPr>
                <w:sz w:val="24"/>
                <w:szCs w:val="24"/>
              </w:rPr>
              <w:t>Зако</w:t>
            </w:r>
            <w:proofErr w:type="spellEnd"/>
            <w:r>
              <w:rPr>
                <w:sz w:val="24"/>
                <w:szCs w:val="24"/>
              </w:rPr>
              <w:t>-</w:t>
            </w:r>
            <w:r w:rsidRPr="00636E16">
              <w:rPr>
                <w:sz w:val="24"/>
                <w:szCs w:val="24"/>
              </w:rPr>
              <w:t xml:space="preserve">на города Москвы от 25.06.2008 № 28 «Градостроительный кодекс города </w:t>
            </w:r>
            <w:proofErr w:type="spellStart"/>
            <w:r w:rsidRPr="00636E16">
              <w:rPr>
                <w:sz w:val="24"/>
                <w:szCs w:val="24"/>
              </w:rPr>
              <w:t>Моск</w:t>
            </w:r>
            <w:proofErr w:type="spellEnd"/>
            <w:r w:rsidRPr="00636E16">
              <w:rPr>
                <w:sz w:val="24"/>
                <w:szCs w:val="24"/>
              </w:rPr>
              <w:t xml:space="preserve">-вы» и </w:t>
            </w:r>
            <w:proofErr w:type="spellStart"/>
            <w:r w:rsidRPr="00636E16">
              <w:rPr>
                <w:sz w:val="24"/>
                <w:szCs w:val="24"/>
              </w:rPr>
              <w:t>постановле-нием</w:t>
            </w:r>
            <w:proofErr w:type="spellEnd"/>
            <w:r w:rsidRPr="00636E16">
              <w:rPr>
                <w:sz w:val="24"/>
                <w:szCs w:val="24"/>
              </w:rPr>
              <w:t xml:space="preserve"> Правительс</w:t>
            </w:r>
            <w:r>
              <w:rPr>
                <w:sz w:val="24"/>
                <w:szCs w:val="24"/>
              </w:rPr>
              <w:t>тва Москвы от 30.12.08 № 1258-</w:t>
            </w:r>
            <w:r w:rsidRPr="00636E16">
              <w:rPr>
                <w:sz w:val="24"/>
                <w:szCs w:val="24"/>
              </w:rPr>
              <w:t xml:space="preserve">ПП «О </w:t>
            </w:r>
            <w:proofErr w:type="spellStart"/>
            <w:r w:rsidRPr="00636E16">
              <w:rPr>
                <w:sz w:val="24"/>
                <w:szCs w:val="24"/>
              </w:rPr>
              <w:t>по</w:t>
            </w:r>
            <w:r>
              <w:rPr>
                <w:sz w:val="24"/>
                <w:szCs w:val="24"/>
              </w:rPr>
              <w:t>-</w:t>
            </w:r>
            <w:r w:rsidRPr="00636E16">
              <w:rPr>
                <w:sz w:val="24"/>
                <w:szCs w:val="24"/>
              </w:rPr>
              <w:t>рядке</w:t>
            </w:r>
            <w:proofErr w:type="spellEnd"/>
            <w:r w:rsidRPr="00636E16">
              <w:rPr>
                <w:sz w:val="24"/>
                <w:szCs w:val="24"/>
              </w:rPr>
              <w:t xml:space="preserve"> организации и проведения </w:t>
            </w:r>
            <w:proofErr w:type="spellStart"/>
            <w:r w:rsidRPr="00636E16">
              <w:rPr>
                <w:sz w:val="24"/>
                <w:szCs w:val="24"/>
              </w:rPr>
              <w:t>публич</w:t>
            </w:r>
            <w:r>
              <w:rPr>
                <w:sz w:val="24"/>
                <w:szCs w:val="24"/>
              </w:rPr>
              <w:t>-</w:t>
            </w:r>
            <w:r w:rsidRPr="00636E16">
              <w:rPr>
                <w:sz w:val="24"/>
                <w:szCs w:val="24"/>
              </w:rPr>
              <w:t>ных</w:t>
            </w:r>
            <w:proofErr w:type="spellEnd"/>
            <w:r w:rsidRPr="00636E16">
              <w:rPr>
                <w:sz w:val="24"/>
                <w:szCs w:val="24"/>
              </w:rPr>
              <w:t xml:space="preserve"> слушаний при осуществлении </w:t>
            </w:r>
            <w:proofErr w:type="spellStart"/>
            <w:r w:rsidRPr="00636E16">
              <w:rPr>
                <w:sz w:val="24"/>
                <w:szCs w:val="24"/>
              </w:rPr>
              <w:t>гра-достроительной</w:t>
            </w:r>
            <w:proofErr w:type="spellEnd"/>
            <w:r w:rsidRPr="00636E16">
              <w:rPr>
                <w:sz w:val="24"/>
                <w:szCs w:val="24"/>
              </w:rPr>
              <w:t xml:space="preserve"> </w:t>
            </w:r>
            <w:proofErr w:type="spellStart"/>
            <w:r w:rsidRPr="00636E16">
              <w:rPr>
                <w:sz w:val="24"/>
                <w:szCs w:val="24"/>
              </w:rPr>
              <w:t>дея-тельности</w:t>
            </w:r>
            <w:proofErr w:type="spellEnd"/>
            <w:r w:rsidRPr="00636E16">
              <w:rPr>
                <w:sz w:val="24"/>
                <w:szCs w:val="24"/>
              </w:rPr>
              <w:t xml:space="preserve"> в городе Москве».</w:t>
            </w:r>
          </w:p>
          <w:p w:rsidR="0069219C" w:rsidRPr="00636E16" w:rsidRDefault="0069219C" w:rsidP="0069219C">
            <w:pPr>
              <w:autoSpaceDE w:val="0"/>
              <w:autoSpaceDN w:val="0"/>
              <w:adjustRightInd w:val="0"/>
              <w:rPr>
                <w:sz w:val="24"/>
                <w:szCs w:val="24"/>
              </w:rPr>
            </w:pPr>
          </w:p>
          <w:p w:rsidR="0069219C" w:rsidRPr="00636E16" w:rsidRDefault="0069219C" w:rsidP="0069219C">
            <w:pPr>
              <w:jc w:val="both"/>
              <w:outlineLvl w:val="0"/>
              <w:rPr>
                <w:rFonts w:eastAsiaTheme="minorHAnsi"/>
                <w:sz w:val="24"/>
                <w:szCs w:val="24"/>
                <w:lang w:eastAsia="en-US"/>
              </w:rPr>
            </w:pPr>
            <w:r w:rsidRPr="00636E16">
              <w:rPr>
                <w:rFonts w:eastAsiaTheme="minorHAnsi"/>
                <w:sz w:val="24"/>
                <w:szCs w:val="24"/>
                <w:lang w:eastAsia="en-US"/>
              </w:rPr>
              <w:t xml:space="preserve">Проекты планировки территории </w:t>
            </w:r>
            <w:proofErr w:type="gramStart"/>
            <w:r w:rsidRPr="00636E16">
              <w:rPr>
                <w:rFonts w:eastAsiaTheme="minorHAnsi"/>
                <w:sz w:val="24"/>
                <w:szCs w:val="24"/>
                <w:lang w:eastAsia="en-US"/>
              </w:rPr>
              <w:t>микро</w:t>
            </w:r>
            <w:r>
              <w:rPr>
                <w:rFonts w:eastAsiaTheme="minorHAnsi"/>
                <w:sz w:val="24"/>
                <w:szCs w:val="24"/>
                <w:lang w:eastAsia="en-US"/>
              </w:rPr>
              <w:t>-</w:t>
            </w:r>
            <w:r w:rsidRPr="00636E16">
              <w:rPr>
                <w:rFonts w:eastAsiaTheme="minorHAnsi"/>
                <w:sz w:val="24"/>
                <w:szCs w:val="24"/>
                <w:lang w:eastAsia="en-US"/>
              </w:rPr>
              <w:t>районов</w:t>
            </w:r>
            <w:proofErr w:type="gramEnd"/>
            <w:r w:rsidRPr="00636E16">
              <w:rPr>
                <w:rFonts w:eastAsiaTheme="minorHAnsi"/>
                <w:sz w:val="24"/>
                <w:szCs w:val="24"/>
                <w:lang w:eastAsia="en-US"/>
              </w:rPr>
              <w:t xml:space="preserve"> разработаны с соблюдением </w:t>
            </w:r>
            <w:proofErr w:type="spellStart"/>
            <w:r w:rsidRPr="00636E16">
              <w:rPr>
                <w:rFonts w:eastAsiaTheme="minorHAnsi"/>
                <w:sz w:val="24"/>
                <w:szCs w:val="24"/>
                <w:lang w:eastAsia="en-US"/>
              </w:rPr>
              <w:t>тре</w:t>
            </w:r>
            <w:r>
              <w:rPr>
                <w:rFonts w:eastAsiaTheme="minorHAnsi"/>
                <w:sz w:val="24"/>
                <w:szCs w:val="24"/>
                <w:lang w:eastAsia="en-US"/>
              </w:rPr>
              <w:t>-</w:t>
            </w:r>
            <w:r w:rsidRPr="00636E16">
              <w:rPr>
                <w:rFonts w:eastAsiaTheme="minorHAnsi"/>
                <w:sz w:val="24"/>
                <w:szCs w:val="24"/>
                <w:lang w:eastAsia="en-US"/>
              </w:rPr>
              <w:t>бований</w:t>
            </w:r>
            <w:proofErr w:type="spellEnd"/>
            <w:r w:rsidRPr="00636E16">
              <w:rPr>
                <w:rFonts w:eastAsiaTheme="minorHAnsi"/>
                <w:sz w:val="24"/>
                <w:szCs w:val="24"/>
                <w:lang w:eastAsia="en-US"/>
              </w:rPr>
              <w:t xml:space="preserve"> всех </w:t>
            </w:r>
            <w:proofErr w:type="spellStart"/>
            <w:r w:rsidRPr="00636E16">
              <w:rPr>
                <w:rFonts w:eastAsiaTheme="minorHAnsi"/>
                <w:sz w:val="24"/>
                <w:szCs w:val="24"/>
                <w:lang w:eastAsia="en-US"/>
              </w:rPr>
              <w:t>дейст</w:t>
            </w:r>
            <w:r>
              <w:rPr>
                <w:rFonts w:eastAsiaTheme="minorHAnsi"/>
                <w:sz w:val="24"/>
                <w:szCs w:val="24"/>
                <w:lang w:eastAsia="en-US"/>
              </w:rPr>
              <w:t>-</w:t>
            </w:r>
            <w:r w:rsidRPr="00636E16">
              <w:rPr>
                <w:rFonts w:eastAsiaTheme="minorHAnsi"/>
                <w:sz w:val="24"/>
                <w:szCs w:val="24"/>
                <w:lang w:eastAsia="en-US"/>
              </w:rPr>
              <w:t>вующих</w:t>
            </w:r>
            <w:proofErr w:type="spellEnd"/>
            <w:r w:rsidRPr="00636E16">
              <w:rPr>
                <w:rFonts w:eastAsiaTheme="minorHAnsi"/>
                <w:sz w:val="24"/>
                <w:szCs w:val="24"/>
                <w:lang w:eastAsia="en-US"/>
              </w:rPr>
              <w:t xml:space="preserve"> в настоящее время нормативов проектирования и строительства, </w:t>
            </w:r>
            <w:proofErr w:type="spellStart"/>
            <w:r w:rsidRPr="00636E16">
              <w:rPr>
                <w:rFonts w:eastAsiaTheme="minorHAnsi"/>
                <w:sz w:val="24"/>
                <w:szCs w:val="24"/>
                <w:lang w:eastAsia="en-US"/>
              </w:rPr>
              <w:t>регу</w:t>
            </w:r>
            <w:r>
              <w:rPr>
                <w:rFonts w:eastAsiaTheme="minorHAnsi"/>
                <w:sz w:val="24"/>
                <w:szCs w:val="24"/>
                <w:lang w:eastAsia="en-US"/>
              </w:rPr>
              <w:t>-</w:t>
            </w:r>
            <w:r w:rsidRPr="00636E16">
              <w:rPr>
                <w:rFonts w:eastAsiaTheme="minorHAnsi"/>
                <w:sz w:val="24"/>
                <w:szCs w:val="24"/>
                <w:lang w:eastAsia="en-US"/>
              </w:rPr>
              <w:t>лирующих</w:t>
            </w:r>
            <w:proofErr w:type="spellEnd"/>
            <w:r w:rsidRPr="00636E16">
              <w:rPr>
                <w:rFonts w:eastAsiaTheme="minorHAnsi"/>
                <w:sz w:val="24"/>
                <w:szCs w:val="24"/>
                <w:lang w:eastAsia="en-US"/>
              </w:rPr>
              <w:t xml:space="preserve"> </w:t>
            </w:r>
            <w:proofErr w:type="spellStart"/>
            <w:r w:rsidRPr="00636E16">
              <w:rPr>
                <w:rFonts w:eastAsiaTheme="minorHAnsi"/>
                <w:sz w:val="24"/>
                <w:szCs w:val="24"/>
                <w:lang w:eastAsia="en-US"/>
              </w:rPr>
              <w:t>градо</w:t>
            </w:r>
            <w:proofErr w:type="spellEnd"/>
            <w:r>
              <w:rPr>
                <w:rFonts w:eastAsiaTheme="minorHAnsi"/>
                <w:sz w:val="24"/>
                <w:szCs w:val="24"/>
                <w:lang w:eastAsia="en-US"/>
              </w:rPr>
              <w:t>-</w:t>
            </w:r>
            <w:r w:rsidRPr="00636E16">
              <w:rPr>
                <w:rFonts w:eastAsiaTheme="minorHAnsi"/>
                <w:sz w:val="24"/>
                <w:szCs w:val="24"/>
                <w:lang w:eastAsia="en-US"/>
              </w:rPr>
              <w:t xml:space="preserve">строительную </w:t>
            </w:r>
            <w:proofErr w:type="spellStart"/>
            <w:r w:rsidRPr="00636E16">
              <w:rPr>
                <w:rFonts w:eastAsiaTheme="minorHAnsi"/>
                <w:sz w:val="24"/>
                <w:szCs w:val="24"/>
                <w:lang w:eastAsia="en-US"/>
              </w:rPr>
              <w:t>дея</w:t>
            </w:r>
            <w:r>
              <w:rPr>
                <w:rFonts w:eastAsiaTheme="minorHAnsi"/>
                <w:sz w:val="24"/>
                <w:szCs w:val="24"/>
                <w:lang w:eastAsia="en-US"/>
              </w:rPr>
              <w:t>-</w:t>
            </w:r>
            <w:r w:rsidRPr="00636E16">
              <w:rPr>
                <w:rFonts w:eastAsiaTheme="minorHAnsi"/>
                <w:sz w:val="24"/>
                <w:szCs w:val="24"/>
                <w:lang w:eastAsia="en-US"/>
              </w:rPr>
              <w:t>тельность</w:t>
            </w:r>
            <w:proofErr w:type="spellEnd"/>
            <w:r w:rsidRPr="00636E16">
              <w:rPr>
                <w:rFonts w:eastAsiaTheme="minorHAnsi"/>
                <w:sz w:val="24"/>
                <w:szCs w:val="24"/>
                <w:lang w:eastAsia="en-US"/>
              </w:rPr>
              <w:t xml:space="preserve"> в городе Москве, в том числе в части плотности и высотности застрой</w:t>
            </w:r>
            <w:r>
              <w:rPr>
                <w:rFonts w:eastAsiaTheme="minorHAnsi"/>
                <w:sz w:val="24"/>
                <w:szCs w:val="24"/>
                <w:lang w:eastAsia="en-US"/>
              </w:rPr>
              <w:t>-</w:t>
            </w:r>
            <w:proofErr w:type="spellStart"/>
            <w:r w:rsidRPr="00636E16">
              <w:rPr>
                <w:rFonts w:eastAsiaTheme="minorHAnsi"/>
                <w:sz w:val="24"/>
                <w:szCs w:val="24"/>
                <w:lang w:eastAsia="en-US"/>
              </w:rPr>
              <w:t>ки</w:t>
            </w:r>
            <w:proofErr w:type="spellEnd"/>
            <w:r w:rsidRPr="00636E16">
              <w:rPr>
                <w:rFonts w:eastAsiaTheme="minorHAnsi"/>
                <w:sz w:val="24"/>
                <w:szCs w:val="24"/>
                <w:lang w:eastAsia="en-US"/>
              </w:rPr>
              <w:t>, обеспечения тер</w:t>
            </w:r>
            <w:r>
              <w:rPr>
                <w:rFonts w:eastAsiaTheme="minorHAnsi"/>
                <w:sz w:val="24"/>
                <w:szCs w:val="24"/>
                <w:lang w:eastAsia="en-US"/>
              </w:rPr>
              <w:t>-</w:t>
            </w:r>
            <w:proofErr w:type="spellStart"/>
            <w:r w:rsidRPr="00636E16">
              <w:rPr>
                <w:rFonts w:eastAsiaTheme="minorHAnsi"/>
                <w:sz w:val="24"/>
                <w:szCs w:val="24"/>
                <w:lang w:eastAsia="en-US"/>
              </w:rPr>
              <w:t>ритории</w:t>
            </w:r>
            <w:proofErr w:type="spellEnd"/>
            <w:r w:rsidRPr="00636E16">
              <w:rPr>
                <w:rFonts w:eastAsiaTheme="minorHAnsi"/>
                <w:sz w:val="24"/>
                <w:szCs w:val="24"/>
                <w:lang w:eastAsia="en-US"/>
              </w:rPr>
              <w:t xml:space="preserve"> объектами транспортной, </w:t>
            </w:r>
            <w:proofErr w:type="spellStart"/>
            <w:r w:rsidRPr="00636E16">
              <w:rPr>
                <w:rFonts w:eastAsiaTheme="minorHAnsi"/>
                <w:sz w:val="24"/>
                <w:szCs w:val="24"/>
                <w:lang w:eastAsia="en-US"/>
              </w:rPr>
              <w:t>инже</w:t>
            </w:r>
            <w:r>
              <w:rPr>
                <w:rFonts w:eastAsiaTheme="minorHAnsi"/>
                <w:sz w:val="24"/>
                <w:szCs w:val="24"/>
                <w:lang w:eastAsia="en-US"/>
              </w:rPr>
              <w:t>-</w:t>
            </w:r>
            <w:r w:rsidRPr="00636E16">
              <w:rPr>
                <w:rFonts w:eastAsiaTheme="minorHAnsi"/>
                <w:sz w:val="24"/>
                <w:szCs w:val="24"/>
                <w:lang w:eastAsia="en-US"/>
              </w:rPr>
              <w:t>нерной</w:t>
            </w:r>
            <w:proofErr w:type="spellEnd"/>
            <w:r w:rsidRPr="00636E16">
              <w:rPr>
                <w:rFonts w:eastAsiaTheme="minorHAnsi"/>
                <w:sz w:val="24"/>
                <w:szCs w:val="24"/>
                <w:lang w:eastAsia="en-US"/>
              </w:rPr>
              <w:t xml:space="preserve"> и социальной инфраструктуры.</w:t>
            </w:r>
          </w:p>
          <w:p w:rsidR="0069219C" w:rsidRPr="00636E16" w:rsidRDefault="0069219C" w:rsidP="0069219C">
            <w:pPr>
              <w:pStyle w:val="2"/>
              <w:tabs>
                <w:tab w:val="left" w:pos="426"/>
              </w:tabs>
              <w:spacing w:after="0" w:line="240" w:lineRule="auto"/>
              <w:jc w:val="both"/>
              <w:rPr>
                <w:sz w:val="24"/>
                <w:szCs w:val="24"/>
                <w:lang w:eastAsia="en-US"/>
              </w:rPr>
            </w:pPr>
            <w:r w:rsidRPr="00636E16">
              <w:rPr>
                <w:sz w:val="24"/>
                <w:szCs w:val="24"/>
              </w:rPr>
              <w:t xml:space="preserve">ППТ предлагается комплексная </w:t>
            </w:r>
            <w:proofErr w:type="spellStart"/>
            <w:proofErr w:type="gramStart"/>
            <w:r w:rsidRPr="00636E16">
              <w:rPr>
                <w:sz w:val="24"/>
                <w:szCs w:val="24"/>
              </w:rPr>
              <w:t>реорга</w:t>
            </w:r>
            <w:r>
              <w:rPr>
                <w:sz w:val="24"/>
                <w:szCs w:val="24"/>
              </w:rPr>
              <w:t>-</w:t>
            </w:r>
            <w:r w:rsidRPr="00636E16">
              <w:rPr>
                <w:sz w:val="24"/>
                <w:szCs w:val="24"/>
              </w:rPr>
              <w:t>низация</w:t>
            </w:r>
            <w:proofErr w:type="spellEnd"/>
            <w:proofErr w:type="gramEnd"/>
            <w:r w:rsidRPr="00636E16">
              <w:rPr>
                <w:sz w:val="24"/>
                <w:szCs w:val="24"/>
              </w:rPr>
              <w:t xml:space="preserve"> жилой за</w:t>
            </w:r>
            <w:r>
              <w:rPr>
                <w:sz w:val="24"/>
                <w:szCs w:val="24"/>
              </w:rPr>
              <w:t>-</w:t>
            </w:r>
            <w:r w:rsidRPr="00636E16">
              <w:rPr>
                <w:sz w:val="24"/>
                <w:szCs w:val="24"/>
              </w:rPr>
              <w:t xml:space="preserve">стройки, вошедшей в Программу </w:t>
            </w:r>
            <w:proofErr w:type="spellStart"/>
            <w:r w:rsidRPr="00636E16">
              <w:rPr>
                <w:sz w:val="24"/>
                <w:szCs w:val="24"/>
              </w:rPr>
              <w:t>ренова</w:t>
            </w:r>
            <w:r>
              <w:rPr>
                <w:sz w:val="24"/>
                <w:szCs w:val="24"/>
              </w:rPr>
              <w:t>-</w:t>
            </w:r>
            <w:r w:rsidRPr="00636E16">
              <w:rPr>
                <w:sz w:val="24"/>
                <w:szCs w:val="24"/>
              </w:rPr>
              <w:t>ции</w:t>
            </w:r>
            <w:proofErr w:type="spellEnd"/>
            <w:r w:rsidRPr="00636E16">
              <w:rPr>
                <w:sz w:val="24"/>
                <w:szCs w:val="24"/>
              </w:rPr>
              <w:t xml:space="preserve">, и проведение взаимосвязанного комплекса мер по сохранению и </w:t>
            </w:r>
            <w:proofErr w:type="spellStart"/>
            <w:r w:rsidRPr="00636E16">
              <w:rPr>
                <w:sz w:val="24"/>
                <w:szCs w:val="24"/>
              </w:rPr>
              <w:t>реор</w:t>
            </w:r>
            <w:r>
              <w:rPr>
                <w:sz w:val="24"/>
                <w:szCs w:val="24"/>
              </w:rPr>
              <w:t>-</w:t>
            </w:r>
            <w:r w:rsidRPr="00636E16">
              <w:rPr>
                <w:sz w:val="24"/>
                <w:szCs w:val="24"/>
              </w:rPr>
              <w:t>ганизации</w:t>
            </w:r>
            <w:proofErr w:type="spellEnd"/>
            <w:r w:rsidRPr="00636E16">
              <w:rPr>
                <w:sz w:val="24"/>
                <w:szCs w:val="24"/>
              </w:rPr>
              <w:t xml:space="preserve"> сложив</w:t>
            </w:r>
            <w:r>
              <w:rPr>
                <w:sz w:val="24"/>
                <w:szCs w:val="24"/>
              </w:rPr>
              <w:t>-</w:t>
            </w:r>
            <w:r>
              <w:rPr>
                <w:sz w:val="24"/>
                <w:szCs w:val="24"/>
              </w:rPr>
              <w:lastRenderedPageBreak/>
              <w:t>шейся застройки микро</w:t>
            </w:r>
            <w:r w:rsidRPr="00636E16">
              <w:rPr>
                <w:sz w:val="24"/>
                <w:szCs w:val="24"/>
              </w:rPr>
              <w:t xml:space="preserve">районов. Новое строительство жилых домов </w:t>
            </w:r>
            <w:proofErr w:type="gramStart"/>
            <w:r w:rsidRPr="00636E16">
              <w:rPr>
                <w:sz w:val="24"/>
                <w:szCs w:val="24"/>
              </w:rPr>
              <w:t>рас</w:t>
            </w:r>
            <w:r>
              <w:rPr>
                <w:sz w:val="24"/>
                <w:szCs w:val="24"/>
              </w:rPr>
              <w:t>-</w:t>
            </w:r>
            <w:proofErr w:type="spellStart"/>
            <w:r w:rsidRPr="00636E16">
              <w:rPr>
                <w:sz w:val="24"/>
                <w:szCs w:val="24"/>
              </w:rPr>
              <w:t>сматривается</w:t>
            </w:r>
            <w:proofErr w:type="spellEnd"/>
            <w:proofErr w:type="gramEnd"/>
            <w:r w:rsidRPr="00636E16">
              <w:rPr>
                <w:sz w:val="24"/>
                <w:szCs w:val="24"/>
              </w:rPr>
              <w:t xml:space="preserve"> с </w:t>
            </w:r>
            <w:proofErr w:type="spellStart"/>
            <w:r w:rsidRPr="00636E16">
              <w:rPr>
                <w:sz w:val="24"/>
                <w:szCs w:val="24"/>
              </w:rPr>
              <w:t>учё</w:t>
            </w:r>
            <w:proofErr w:type="spellEnd"/>
            <w:r>
              <w:rPr>
                <w:sz w:val="24"/>
                <w:szCs w:val="24"/>
              </w:rPr>
              <w:t>-</w:t>
            </w:r>
            <w:r w:rsidRPr="00636E16">
              <w:rPr>
                <w:sz w:val="24"/>
                <w:szCs w:val="24"/>
              </w:rPr>
              <w:t xml:space="preserve">том нормативного обеспечения </w:t>
            </w:r>
            <w:proofErr w:type="spellStart"/>
            <w:r w:rsidRPr="00636E16">
              <w:rPr>
                <w:sz w:val="24"/>
                <w:szCs w:val="24"/>
              </w:rPr>
              <w:t>тран</w:t>
            </w:r>
            <w:r>
              <w:rPr>
                <w:sz w:val="24"/>
                <w:szCs w:val="24"/>
              </w:rPr>
              <w:t>-</w:t>
            </w:r>
            <w:r w:rsidRPr="00636E16">
              <w:rPr>
                <w:sz w:val="24"/>
                <w:szCs w:val="24"/>
              </w:rPr>
              <w:t>спортной</w:t>
            </w:r>
            <w:proofErr w:type="spellEnd"/>
            <w:r w:rsidRPr="00636E16">
              <w:rPr>
                <w:sz w:val="24"/>
                <w:szCs w:val="24"/>
              </w:rPr>
              <w:t xml:space="preserve"> инфра</w:t>
            </w:r>
            <w:r>
              <w:rPr>
                <w:sz w:val="24"/>
                <w:szCs w:val="24"/>
              </w:rPr>
              <w:t>-</w:t>
            </w:r>
            <w:r w:rsidRPr="00636E16">
              <w:rPr>
                <w:sz w:val="24"/>
                <w:szCs w:val="24"/>
              </w:rPr>
              <w:t xml:space="preserve">структурой; </w:t>
            </w:r>
            <w:proofErr w:type="spellStart"/>
            <w:r w:rsidRPr="00636E16">
              <w:rPr>
                <w:sz w:val="24"/>
                <w:szCs w:val="24"/>
              </w:rPr>
              <w:t>сущест</w:t>
            </w:r>
            <w:r>
              <w:rPr>
                <w:sz w:val="24"/>
                <w:szCs w:val="24"/>
              </w:rPr>
              <w:t>-вующая</w:t>
            </w:r>
            <w:proofErr w:type="spellEnd"/>
            <w:r>
              <w:rPr>
                <w:sz w:val="24"/>
                <w:szCs w:val="24"/>
              </w:rPr>
              <w:t xml:space="preserve"> до</w:t>
            </w:r>
            <w:r w:rsidRPr="00636E16">
              <w:rPr>
                <w:sz w:val="24"/>
                <w:szCs w:val="24"/>
              </w:rPr>
              <w:t xml:space="preserve">рожная сеть будет </w:t>
            </w:r>
            <w:proofErr w:type="spellStart"/>
            <w:r w:rsidRPr="00636E16">
              <w:rPr>
                <w:sz w:val="24"/>
                <w:szCs w:val="24"/>
              </w:rPr>
              <w:t>рекон</w:t>
            </w:r>
            <w:r>
              <w:rPr>
                <w:sz w:val="24"/>
                <w:szCs w:val="24"/>
              </w:rPr>
              <w:t>-</w:t>
            </w:r>
            <w:r w:rsidRPr="00636E16">
              <w:rPr>
                <w:sz w:val="24"/>
                <w:szCs w:val="24"/>
              </w:rPr>
              <w:t>струирована</w:t>
            </w:r>
            <w:proofErr w:type="spellEnd"/>
            <w:r w:rsidRPr="00636E16">
              <w:rPr>
                <w:sz w:val="24"/>
                <w:szCs w:val="24"/>
              </w:rPr>
              <w:t xml:space="preserve"> в </w:t>
            </w:r>
            <w:proofErr w:type="spellStart"/>
            <w:r w:rsidRPr="00636E16">
              <w:rPr>
                <w:sz w:val="24"/>
                <w:szCs w:val="24"/>
              </w:rPr>
              <w:t>соот</w:t>
            </w:r>
            <w:r>
              <w:rPr>
                <w:sz w:val="24"/>
                <w:szCs w:val="24"/>
              </w:rPr>
              <w:t>-</w:t>
            </w:r>
            <w:r w:rsidRPr="00636E16">
              <w:rPr>
                <w:sz w:val="24"/>
                <w:szCs w:val="24"/>
              </w:rPr>
              <w:t>ветствии</w:t>
            </w:r>
            <w:proofErr w:type="spellEnd"/>
            <w:r w:rsidRPr="00636E16">
              <w:rPr>
                <w:sz w:val="24"/>
                <w:szCs w:val="24"/>
              </w:rPr>
              <w:t xml:space="preserve"> с про-</w:t>
            </w:r>
            <w:proofErr w:type="spellStart"/>
            <w:r w:rsidRPr="00636E16">
              <w:rPr>
                <w:sz w:val="24"/>
                <w:szCs w:val="24"/>
              </w:rPr>
              <w:t>ектными</w:t>
            </w:r>
            <w:proofErr w:type="spellEnd"/>
            <w:r w:rsidRPr="00636E16">
              <w:rPr>
                <w:sz w:val="24"/>
                <w:szCs w:val="24"/>
              </w:rPr>
              <w:t xml:space="preserve"> решениями.</w:t>
            </w:r>
          </w:p>
          <w:p w:rsidR="0069219C" w:rsidRPr="00636E16" w:rsidRDefault="0069219C" w:rsidP="0069219C">
            <w:pPr>
              <w:jc w:val="both"/>
              <w:rPr>
                <w:rFonts w:eastAsiaTheme="minorHAnsi"/>
                <w:iCs/>
                <w:sz w:val="24"/>
                <w:szCs w:val="24"/>
                <w:lang w:eastAsia="en-US"/>
              </w:rPr>
            </w:pPr>
            <w:r w:rsidRPr="00636E16">
              <w:rPr>
                <w:rFonts w:eastAsiaTheme="minorHAnsi"/>
                <w:iCs/>
                <w:sz w:val="24"/>
                <w:szCs w:val="24"/>
                <w:lang w:eastAsia="en-US"/>
              </w:rPr>
              <w:t xml:space="preserve">Материалы </w:t>
            </w:r>
            <w:proofErr w:type="gramStart"/>
            <w:r w:rsidRPr="00636E16">
              <w:rPr>
                <w:rFonts w:eastAsiaTheme="minorHAnsi"/>
                <w:iCs/>
                <w:sz w:val="24"/>
                <w:szCs w:val="24"/>
                <w:lang w:eastAsia="en-US"/>
              </w:rPr>
              <w:t>указан-</w:t>
            </w:r>
            <w:proofErr w:type="spellStart"/>
            <w:r w:rsidRPr="00636E16">
              <w:rPr>
                <w:rFonts w:eastAsiaTheme="minorHAnsi"/>
                <w:iCs/>
                <w:sz w:val="24"/>
                <w:szCs w:val="24"/>
                <w:lang w:eastAsia="en-US"/>
              </w:rPr>
              <w:t>ных</w:t>
            </w:r>
            <w:proofErr w:type="spellEnd"/>
            <w:proofErr w:type="gramEnd"/>
            <w:r w:rsidRPr="00636E16">
              <w:rPr>
                <w:rFonts w:eastAsiaTheme="minorHAnsi"/>
                <w:iCs/>
                <w:sz w:val="24"/>
                <w:szCs w:val="24"/>
                <w:lang w:eastAsia="en-US"/>
              </w:rPr>
              <w:t xml:space="preserve"> проектов </w:t>
            </w:r>
            <w:proofErr w:type="spellStart"/>
            <w:r w:rsidRPr="00636E16">
              <w:rPr>
                <w:rFonts w:eastAsiaTheme="minorHAnsi"/>
                <w:iCs/>
                <w:sz w:val="24"/>
                <w:szCs w:val="24"/>
                <w:lang w:eastAsia="en-US"/>
              </w:rPr>
              <w:t>разме-щены</w:t>
            </w:r>
            <w:proofErr w:type="spellEnd"/>
            <w:r w:rsidRPr="00636E16">
              <w:rPr>
                <w:rFonts w:eastAsiaTheme="minorHAnsi"/>
                <w:iCs/>
                <w:sz w:val="24"/>
                <w:szCs w:val="24"/>
                <w:lang w:eastAsia="en-US"/>
              </w:rPr>
              <w:t xml:space="preserve"> с </w:t>
            </w:r>
            <w:r w:rsidRPr="00636E16">
              <w:rPr>
                <w:sz w:val="24"/>
                <w:szCs w:val="24"/>
              </w:rPr>
              <w:t>15.11.2019</w:t>
            </w:r>
            <w:r w:rsidRPr="00636E16">
              <w:rPr>
                <w:rFonts w:eastAsiaTheme="minorHAnsi"/>
                <w:iCs/>
                <w:sz w:val="24"/>
                <w:szCs w:val="24"/>
                <w:lang w:eastAsia="en-US"/>
              </w:rPr>
              <w:t xml:space="preserve"> в открытом доступе на официальных сайтах префектуры СЗАО (www.szao.mos.ru) в разделе «Комисс</w:t>
            </w:r>
            <w:r>
              <w:rPr>
                <w:rFonts w:eastAsiaTheme="minorHAnsi"/>
                <w:iCs/>
                <w:sz w:val="24"/>
                <w:szCs w:val="24"/>
                <w:lang w:eastAsia="en-US"/>
              </w:rPr>
              <w:t xml:space="preserve">ия по вопросам </w:t>
            </w:r>
            <w:proofErr w:type="spellStart"/>
            <w:r>
              <w:rPr>
                <w:rFonts w:eastAsiaTheme="minorHAnsi"/>
                <w:iCs/>
                <w:sz w:val="24"/>
                <w:szCs w:val="24"/>
                <w:lang w:eastAsia="en-US"/>
              </w:rPr>
              <w:t>градо</w:t>
            </w:r>
            <w:proofErr w:type="spellEnd"/>
            <w:r>
              <w:rPr>
                <w:rFonts w:eastAsiaTheme="minorHAnsi"/>
                <w:iCs/>
                <w:sz w:val="24"/>
                <w:szCs w:val="24"/>
                <w:lang w:eastAsia="en-US"/>
              </w:rPr>
              <w:t xml:space="preserve">-строительства, </w:t>
            </w:r>
            <w:proofErr w:type="spellStart"/>
            <w:r>
              <w:rPr>
                <w:rFonts w:eastAsiaTheme="minorHAnsi"/>
                <w:iCs/>
                <w:sz w:val="24"/>
                <w:szCs w:val="24"/>
                <w:lang w:eastAsia="en-US"/>
              </w:rPr>
              <w:t>зем-леполь</w:t>
            </w:r>
            <w:r w:rsidRPr="00636E16">
              <w:rPr>
                <w:rFonts w:eastAsiaTheme="minorHAnsi"/>
                <w:iCs/>
                <w:sz w:val="24"/>
                <w:szCs w:val="24"/>
                <w:lang w:eastAsia="en-US"/>
              </w:rPr>
              <w:t>зования</w:t>
            </w:r>
            <w:proofErr w:type="spellEnd"/>
            <w:r w:rsidRPr="00636E16">
              <w:rPr>
                <w:rFonts w:eastAsiaTheme="minorHAnsi"/>
                <w:iCs/>
                <w:sz w:val="24"/>
                <w:szCs w:val="24"/>
                <w:lang w:eastAsia="en-US"/>
              </w:rPr>
              <w:t xml:space="preserve"> и застройки при </w:t>
            </w:r>
            <w:proofErr w:type="spellStart"/>
            <w:r w:rsidRPr="00636E16">
              <w:rPr>
                <w:rFonts w:eastAsiaTheme="minorHAnsi"/>
                <w:iCs/>
                <w:sz w:val="24"/>
                <w:szCs w:val="24"/>
                <w:lang w:eastAsia="en-US"/>
              </w:rPr>
              <w:t>Пра</w:t>
            </w:r>
            <w:r>
              <w:rPr>
                <w:rFonts w:eastAsiaTheme="minorHAnsi"/>
                <w:iCs/>
                <w:sz w:val="24"/>
                <w:szCs w:val="24"/>
                <w:lang w:eastAsia="en-US"/>
              </w:rPr>
              <w:t>-</w:t>
            </w:r>
            <w:r w:rsidRPr="00636E16">
              <w:rPr>
                <w:rFonts w:eastAsiaTheme="minorHAnsi"/>
                <w:iCs/>
                <w:sz w:val="24"/>
                <w:szCs w:val="24"/>
                <w:lang w:eastAsia="en-US"/>
              </w:rPr>
              <w:t>вительстве</w:t>
            </w:r>
            <w:proofErr w:type="spellEnd"/>
            <w:r w:rsidRPr="00636E16">
              <w:rPr>
                <w:rFonts w:eastAsiaTheme="minorHAnsi"/>
                <w:iCs/>
                <w:sz w:val="24"/>
                <w:szCs w:val="24"/>
                <w:lang w:eastAsia="en-US"/>
              </w:rPr>
              <w:t xml:space="preserve"> Мос</w:t>
            </w:r>
            <w:r>
              <w:rPr>
                <w:rFonts w:eastAsiaTheme="minorHAnsi"/>
                <w:iCs/>
                <w:sz w:val="24"/>
                <w:szCs w:val="24"/>
                <w:lang w:eastAsia="en-US"/>
              </w:rPr>
              <w:t>квы в СЗАО»; подразделе «Публич</w:t>
            </w:r>
            <w:r w:rsidRPr="00636E16">
              <w:rPr>
                <w:rFonts w:eastAsiaTheme="minorHAnsi"/>
                <w:iCs/>
                <w:sz w:val="24"/>
                <w:szCs w:val="24"/>
                <w:lang w:eastAsia="en-US"/>
              </w:rPr>
              <w:t xml:space="preserve">ные </w:t>
            </w:r>
            <w:proofErr w:type="spellStart"/>
            <w:r w:rsidRPr="00636E16">
              <w:rPr>
                <w:rFonts w:eastAsiaTheme="minorHAnsi"/>
                <w:iCs/>
                <w:sz w:val="24"/>
                <w:szCs w:val="24"/>
                <w:lang w:eastAsia="en-US"/>
              </w:rPr>
              <w:t>слуша</w:t>
            </w:r>
            <w:r>
              <w:rPr>
                <w:rFonts w:eastAsiaTheme="minorHAnsi"/>
                <w:iCs/>
                <w:sz w:val="24"/>
                <w:szCs w:val="24"/>
                <w:lang w:eastAsia="en-US"/>
              </w:rPr>
              <w:t>-ния</w:t>
            </w:r>
            <w:proofErr w:type="spellEnd"/>
            <w:r>
              <w:rPr>
                <w:rFonts w:eastAsiaTheme="minorHAnsi"/>
                <w:iCs/>
                <w:sz w:val="24"/>
                <w:szCs w:val="24"/>
                <w:lang w:eastAsia="en-US"/>
              </w:rPr>
              <w:t xml:space="preserve">»; «Проекты, </w:t>
            </w:r>
            <w:proofErr w:type="spellStart"/>
            <w:r>
              <w:rPr>
                <w:rFonts w:eastAsiaTheme="minorHAnsi"/>
                <w:iCs/>
                <w:sz w:val="24"/>
                <w:szCs w:val="24"/>
                <w:lang w:eastAsia="en-US"/>
              </w:rPr>
              <w:t>по-ясни</w:t>
            </w:r>
            <w:r w:rsidRPr="00636E16">
              <w:rPr>
                <w:rFonts w:eastAsiaTheme="minorHAnsi"/>
                <w:iCs/>
                <w:sz w:val="24"/>
                <w:szCs w:val="24"/>
                <w:lang w:eastAsia="en-US"/>
              </w:rPr>
              <w:t>тельные</w:t>
            </w:r>
            <w:proofErr w:type="spellEnd"/>
            <w:r w:rsidRPr="00636E16">
              <w:rPr>
                <w:rFonts w:eastAsiaTheme="minorHAnsi"/>
                <w:iCs/>
                <w:sz w:val="24"/>
                <w:szCs w:val="24"/>
                <w:lang w:eastAsia="en-US"/>
              </w:rPr>
              <w:t xml:space="preserve"> </w:t>
            </w:r>
            <w:proofErr w:type="spellStart"/>
            <w:r w:rsidRPr="00636E16">
              <w:rPr>
                <w:rFonts w:eastAsiaTheme="minorHAnsi"/>
                <w:iCs/>
                <w:sz w:val="24"/>
                <w:szCs w:val="24"/>
                <w:lang w:eastAsia="en-US"/>
              </w:rPr>
              <w:t>запис</w:t>
            </w:r>
            <w:r>
              <w:rPr>
                <w:rFonts w:eastAsiaTheme="minorHAnsi"/>
                <w:iCs/>
                <w:sz w:val="24"/>
                <w:szCs w:val="24"/>
                <w:lang w:eastAsia="en-US"/>
              </w:rPr>
              <w:t>-</w:t>
            </w:r>
            <w:r w:rsidRPr="00636E16">
              <w:rPr>
                <w:rFonts w:eastAsiaTheme="minorHAnsi"/>
                <w:iCs/>
                <w:sz w:val="24"/>
                <w:szCs w:val="24"/>
                <w:lang w:eastAsia="en-US"/>
              </w:rPr>
              <w:t>ки</w:t>
            </w:r>
            <w:proofErr w:type="spellEnd"/>
            <w:r w:rsidRPr="00636E16">
              <w:rPr>
                <w:rFonts w:eastAsiaTheme="minorHAnsi"/>
                <w:iCs/>
                <w:sz w:val="24"/>
                <w:szCs w:val="24"/>
                <w:lang w:eastAsia="en-US"/>
              </w:rPr>
              <w:t xml:space="preserve">» и управы </w:t>
            </w:r>
            <w:r>
              <w:rPr>
                <w:rFonts w:eastAsiaTheme="minorHAnsi"/>
                <w:iCs/>
                <w:sz w:val="24"/>
                <w:szCs w:val="24"/>
                <w:lang w:eastAsia="en-US"/>
              </w:rPr>
              <w:t xml:space="preserve">района </w:t>
            </w:r>
            <w:proofErr w:type="spellStart"/>
            <w:r>
              <w:rPr>
                <w:rFonts w:eastAsiaTheme="minorHAnsi"/>
                <w:iCs/>
                <w:sz w:val="24"/>
                <w:szCs w:val="24"/>
                <w:lang w:eastAsia="en-US"/>
              </w:rPr>
              <w:t>Хорошево</w:t>
            </w:r>
            <w:proofErr w:type="spellEnd"/>
            <w:r>
              <w:rPr>
                <w:rFonts w:eastAsiaTheme="minorHAnsi"/>
                <w:iCs/>
                <w:sz w:val="24"/>
                <w:szCs w:val="24"/>
                <w:lang w:eastAsia="en-US"/>
              </w:rPr>
              <w:t>-</w:t>
            </w:r>
            <w:r w:rsidRPr="00636E16">
              <w:rPr>
                <w:rFonts w:eastAsiaTheme="minorHAnsi"/>
                <w:iCs/>
                <w:sz w:val="24"/>
                <w:szCs w:val="24"/>
                <w:lang w:eastAsia="en-US"/>
              </w:rPr>
              <w:t>Мневники.</w:t>
            </w:r>
          </w:p>
          <w:p w:rsidR="0069219C" w:rsidRPr="00636E16" w:rsidRDefault="0069219C" w:rsidP="0069219C">
            <w:pPr>
              <w:autoSpaceDE w:val="0"/>
              <w:autoSpaceDN w:val="0"/>
              <w:adjustRightInd w:val="0"/>
              <w:jc w:val="both"/>
              <w:rPr>
                <w:sz w:val="24"/>
                <w:szCs w:val="24"/>
              </w:rPr>
            </w:pPr>
          </w:p>
        </w:tc>
      </w:tr>
      <w:tr w:rsidR="00157AE0" w:rsidRPr="00636E16" w:rsidTr="00CB69AF">
        <w:tc>
          <w:tcPr>
            <w:tcW w:w="7088" w:type="dxa"/>
          </w:tcPr>
          <w:p w:rsidR="00157AE0" w:rsidRPr="008C6C85" w:rsidRDefault="00157AE0" w:rsidP="00157AE0">
            <w:pPr>
              <w:jc w:val="both"/>
              <w:rPr>
                <w:color w:val="000000"/>
                <w:sz w:val="24"/>
                <w:szCs w:val="24"/>
              </w:rPr>
            </w:pPr>
            <w:r w:rsidRPr="008C6C85">
              <w:rPr>
                <w:color w:val="000000"/>
                <w:sz w:val="24"/>
                <w:szCs w:val="24"/>
              </w:rPr>
              <w:lastRenderedPageBreak/>
              <w:t xml:space="preserve">В районе </w:t>
            </w:r>
            <w:proofErr w:type="spellStart"/>
            <w:r w:rsidRPr="008C6C85">
              <w:rPr>
                <w:color w:val="000000"/>
                <w:sz w:val="24"/>
                <w:szCs w:val="24"/>
              </w:rPr>
              <w:t>Хорошево</w:t>
            </w:r>
            <w:proofErr w:type="spellEnd"/>
            <w:r w:rsidRPr="008C6C85">
              <w:rPr>
                <w:color w:val="000000"/>
                <w:sz w:val="24"/>
                <w:szCs w:val="24"/>
              </w:rPr>
              <w:t>-Мневники с 22.11.19 по 28.11.19 проводятся экспозиции в рамках публичных слушаний по Проектам:</w:t>
            </w:r>
          </w:p>
          <w:p w:rsidR="00157AE0" w:rsidRPr="003F1A5F" w:rsidRDefault="00157AE0" w:rsidP="00157AE0">
            <w:pPr>
              <w:jc w:val="both"/>
              <w:rPr>
                <w:color w:val="000000"/>
                <w:sz w:val="22"/>
                <w:szCs w:val="22"/>
              </w:rPr>
            </w:pPr>
            <w:r w:rsidRPr="008C6C85">
              <w:rPr>
                <w:color w:val="000000"/>
                <w:sz w:val="24"/>
                <w:szCs w:val="24"/>
              </w:rPr>
              <w:t xml:space="preserve">- </w:t>
            </w:r>
            <w:r w:rsidRPr="003F1A5F">
              <w:rPr>
                <w:color w:val="000000"/>
                <w:sz w:val="22"/>
                <w:szCs w:val="22"/>
              </w:rPr>
              <w:t xml:space="preserve">«Проект планировки территории микрорайона 79 района </w:t>
            </w:r>
            <w:proofErr w:type="spellStart"/>
            <w:r w:rsidRPr="003F1A5F">
              <w:rPr>
                <w:color w:val="000000"/>
                <w:sz w:val="22"/>
                <w:szCs w:val="22"/>
              </w:rPr>
              <w:t>Хорошево</w:t>
            </w:r>
            <w:proofErr w:type="spellEnd"/>
            <w:r w:rsidRPr="003F1A5F">
              <w:rPr>
                <w:color w:val="000000"/>
                <w:sz w:val="22"/>
                <w:szCs w:val="22"/>
              </w:rPr>
              <w:t xml:space="preserve">-Мневники (СЗАО) в целях реализации Программы реновации жилищного фонда в городе Москве» </w:t>
            </w:r>
          </w:p>
          <w:p w:rsidR="00157AE0" w:rsidRPr="003F1A5F" w:rsidRDefault="00157AE0" w:rsidP="00157AE0">
            <w:pPr>
              <w:jc w:val="both"/>
              <w:rPr>
                <w:color w:val="000000"/>
                <w:sz w:val="22"/>
                <w:szCs w:val="22"/>
              </w:rPr>
            </w:pPr>
            <w:r w:rsidRPr="003F1A5F">
              <w:rPr>
                <w:color w:val="000000"/>
                <w:sz w:val="22"/>
                <w:szCs w:val="22"/>
              </w:rPr>
              <w:t xml:space="preserve">- «Проект внесения изменений в правила землепользования и застройки города Москвы в отношении территории по адресу: Проект планировки территории микрорайона 79 района </w:t>
            </w:r>
            <w:proofErr w:type="spellStart"/>
            <w:r w:rsidRPr="003F1A5F">
              <w:rPr>
                <w:color w:val="000000"/>
                <w:sz w:val="22"/>
                <w:szCs w:val="22"/>
              </w:rPr>
              <w:t>Хорошево</w:t>
            </w:r>
            <w:proofErr w:type="spellEnd"/>
            <w:r w:rsidRPr="003F1A5F">
              <w:rPr>
                <w:color w:val="000000"/>
                <w:sz w:val="22"/>
                <w:szCs w:val="22"/>
              </w:rPr>
              <w:t>-Мневники, СЗАО»;</w:t>
            </w:r>
          </w:p>
          <w:p w:rsidR="00157AE0" w:rsidRPr="003F1A5F" w:rsidRDefault="00157AE0" w:rsidP="00157AE0">
            <w:pPr>
              <w:jc w:val="both"/>
              <w:rPr>
                <w:color w:val="000000"/>
                <w:sz w:val="22"/>
                <w:szCs w:val="22"/>
              </w:rPr>
            </w:pPr>
            <w:r w:rsidRPr="003F1A5F">
              <w:rPr>
                <w:color w:val="000000"/>
                <w:sz w:val="22"/>
                <w:szCs w:val="22"/>
              </w:rPr>
              <w:t xml:space="preserve">- «Проект планировки территории микрорайонов 74, 77, 80, 81 района </w:t>
            </w:r>
            <w:proofErr w:type="spellStart"/>
            <w:r w:rsidRPr="003F1A5F">
              <w:rPr>
                <w:color w:val="000000"/>
                <w:sz w:val="22"/>
                <w:szCs w:val="22"/>
              </w:rPr>
              <w:t>Хорошево</w:t>
            </w:r>
            <w:proofErr w:type="spellEnd"/>
            <w:r w:rsidRPr="003F1A5F">
              <w:rPr>
                <w:color w:val="000000"/>
                <w:sz w:val="22"/>
                <w:szCs w:val="22"/>
              </w:rPr>
              <w:t>-Мневники в целях реализации Программы реновации жилищного фонда в городе Москве»;</w:t>
            </w:r>
          </w:p>
          <w:p w:rsidR="00157AE0" w:rsidRPr="003F1A5F" w:rsidRDefault="00157AE0" w:rsidP="00157AE0">
            <w:pPr>
              <w:jc w:val="both"/>
              <w:rPr>
                <w:color w:val="000000"/>
                <w:sz w:val="22"/>
                <w:szCs w:val="22"/>
              </w:rPr>
            </w:pPr>
            <w:r w:rsidRPr="003F1A5F">
              <w:rPr>
                <w:color w:val="000000"/>
                <w:sz w:val="22"/>
                <w:szCs w:val="22"/>
              </w:rPr>
              <w:t xml:space="preserve">- «Проект внесения изменений в правила землепользования и застройки города Москвы в отношении территории по адресу: Проект планировки территории микрорайонов 74, 77, 80, 81 района </w:t>
            </w:r>
            <w:proofErr w:type="spellStart"/>
            <w:r w:rsidRPr="003F1A5F">
              <w:rPr>
                <w:color w:val="000000"/>
                <w:sz w:val="22"/>
                <w:szCs w:val="22"/>
              </w:rPr>
              <w:t>Хорошево</w:t>
            </w:r>
            <w:proofErr w:type="spellEnd"/>
            <w:r w:rsidRPr="003F1A5F">
              <w:rPr>
                <w:color w:val="000000"/>
                <w:sz w:val="22"/>
                <w:szCs w:val="22"/>
              </w:rPr>
              <w:t>-Мневники, СЗАО»;</w:t>
            </w:r>
          </w:p>
          <w:p w:rsidR="00157AE0" w:rsidRPr="003F1A5F" w:rsidRDefault="00157AE0" w:rsidP="00157AE0">
            <w:pPr>
              <w:jc w:val="both"/>
              <w:rPr>
                <w:color w:val="000000"/>
                <w:sz w:val="22"/>
                <w:szCs w:val="22"/>
              </w:rPr>
            </w:pPr>
            <w:r w:rsidRPr="003F1A5F">
              <w:rPr>
                <w:color w:val="000000"/>
                <w:sz w:val="22"/>
                <w:szCs w:val="22"/>
              </w:rPr>
              <w:t xml:space="preserve">- «Проект планировки территории микрорайонов 83, 84-85, 86 района </w:t>
            </w:r>
            <w:proofErr w:type="spellStart"/>
            <w:r w:rsidRPr="003F1A5F">
              <w:rPr>
                <w:color w:val="000000"/>
                <w:sz w:val="22"/>
                <w:szCs w:val="22"/>
              </w:rPr>
              <w:t>Хорошево</w:t>
            </w:r>
            <w:proofErr w:type="spellEnd"/>
            <w:r w:rsidRPr="003F1A5F">
              <w:rPr>
                <w:color w:val="000000"/>
                <w:sz w:val="22"/>
                <w:szCs w:val="22"/>
              </w:rPr>
              <w:t>-Мневники в целях реализации Программы реновации жилищного фонда в городе Москве»;</w:t>
            </w:r>
          </w:p>
          <w:p w:rsidR="00157AE0" w:rsidRPr="003F1A5F" w:rsidRDefault="00157AE0" w:rsidP="00157AE0">
            <w:pPr>
              <w:jc w:val="both"/>
              <w:rPr>
                <w:color w:val="000000"/>
                <w:sz w:val="22"/>
                <w:szCs w:val="22"/>
              </w:rPr>
            </w:pPr>
            <w:r w:rsidRPr="003F1A5F">
              <w:rPr>
                <w:color w:val="000000"/>
                <w:sz w:val="22"/>
                <w:szCs w:val="22"/>
              </w:rPr>
              <w:t xml:space="preserve">- «Проект внесения изменений в правила землепользования и застройки города Москвы в отношении территории по адресу: Проект планировки территории микрорайонов 83, 84-85, 86 района </w:t>
            </w:r>
            <w:proofErr w:type="spellStart"/>
            <w:r w:rsidRPr="003F1A5F">
              <w:rPr>
                <w:color w:val="000000"/>
                <w:sz w:val="22"/>
                <w:szCs w:val="22"/>
              </w:rPr>
              <w:t>Хорошево</w:t>
            </w:r>
            <w:proofErr w:type="spellEnd"/>
            <w:r w:rsidRPr="003F1A5F">
              <w:rPr>
                <w:color w:val="000000"/>
                <w:sz w:val="22"/>
                <w:szCs w:val="22"/>
              </w:rPr>
              <w:t>-Мневники, СЗАО».</w:t>
            </w:r>
          </w:p>
          <w:p w:rsidR="00157AE0" w:rsidRPr="008C6C85" w:rsidRDefault="00157AE0" w:rsidP="00157AE0">
            <w:pPr>
              <w:jc w:val="both"/>
              <w:rPr>
                <w:color w:val="000000"/>
                <w:sz w:val="24"/>
                <w:szCs w:val="24"/>
              </w:rPr>
            </w:pPr>
            <w:r w:rsidRPr="008C6C85">
              <w:rPr>
                <w:color w:val="000000"/>
                <w:sz w:val="24"/>
                <w:szCs w:val="24"/>
              </w:rPr>
              <w:t>Выявлено и зафиксировано многочисленными актами, что на экспозициях и на официальном сайте префектуры СЗАО по всем указанным проектам планировки терри</w:t>
            </w:r>
            <w:r>
              <w:rPr>
                <w:color w:val="000000"/>
                <w:sz w:val="24"/>
                <w:szCs w:val="24"/>
              </w:rPr>
              <w:t>торий отс</w:t>
            </w:r>
            <w:r w:rsidRPr="008C6C85">
              <w:rPr>
                <w:color w:val="000000"/>
                <w:sz w:val="24"/>
                <w:szCs w:val="24"/>
              </w:rPr>
              <w:t>утствуют предметы публичных слушаний - требуемые Законом юрода Москвы №</w:t>
            </w:r>
            <w:r w:rsidR="005E15B5">
              <w:rPr>
                <w:color w:val="000000"/>
                <w:sz w:val="24"/>
                <w:szCs w:val="24"/>
              </w:rPr>
              <w:t xml:space="preserve"> </w:t>
            </w:r>
            <w:r w:rsidRPr="008C6C85">
              <w:rPr>
                <w:color w:val="000000"/>
                <w:sz w:val="24"/>
                <w:szCs w:val="24"/>
              </w:rPr>
              <w:t xml:space="preserve">28 от 25.06.2008 Градостроительным Кодексом Москвы (ч.8 ст.68) полный комплект заявленного проекта планировки, ст. </w:t>
            </w:r>
            <w:r w:rsidRPr="008C6C85">
              <w:rPr>
                <w:color w:val="000000"/>
                <w:sz w:val="24"/>
                <w:szCs w:val="24"/>
              </w:rPr>
              <w:lastRenderedPageBreak/>
              <w:t>42 Градостроительного Кодекса РФ обоснования. Организаторы слушаний не смогли указать и иных мест, где можно ознакомиться с проектами.</w:t>
            </w:r>
          </w:p>
          <w:p w:rsidR="00157AE0" w:rsidRPr="008C6C85" w:rsidRDefault="00157AE0" w:rsidP="00157AE0">
            <w:pPr>
              <w:jc w:val="both"/>
              <w:rPr>
                <w:color w:val="000000"/>
                <w:sz w:val="24"/>
                <w:szCs w:val="24"/>
              </w:rPr>
            </w:pPr>
            <w:r w:rsidRPr="008C6C85">
              <w:rPr>
                <w:color w:val="000000"/>
                <w:sz w:val="24"/>
                <w:szCs w:val="24"/>
              </w:rPr>
              <w:t>Вместо «ПРОЕКТОВ ПЛАНИРОВКИ...» представлены некие материалы «ПОД</w:t>
            </w:r>
            <w:r w:rsidR="00C2329E">
              <w:rPr>
                <w:color w:val="000000"/>
                <w:sz w:val="24"/>
                <w:szCs w:val="24"/>
              </w:rPr>
              <w:t>ГОТОВКА ПРОЕКТА ПЛАНИРОВКИ ...»,</w:t>
            </w:r>
            <w:r w:rsidRPr="008C6C85">
              <w:rPr>
                <w:color w:val="000000"/>
                <w:sz w:val="24"/>
                <w:szCs w:val="24"/>
              </w:rPr>
              <w:t xml:space="preserve"> то есть подготовительные промежуточные результаты, которые но составу и содержанию </w:t>
            </w:r>
            <w:r w:rsidR="00C2329E">
              <w:rPr>
                <w:color w:val="000000"/>
                <w:sz w:val="24"/>
                <w:szCs w:val="24"/>
              </w:rPr>
              <w:t>не соответствуют</w:t>
            </w:r>
            <w:r w:rsidRPr="008C6C85">
              <w:rPr>
                <w:color w:val="000000"/>
                <w:sz w:val="24"/>
                <w:szCs w:val="24"/>
              </w:rPr>
              <w:t xml:space="preserve"> требованиям федерального и</w:t>
            </w:r>
            <w:r w:rsidR="00C2329E">
              <w:rPr>
                <w:color w:val="000000"/>
                <w:sz w:val="24"/>
                <w:szCs w:val="24"/>
              </w:rPr>
              <w:t xml:space="preserve"> регионального законодательства, постановлению</w:t>
            </w:r>
            <w:r w:rsidRPr="008C6C85">
              <w:rPr>
                <w:color w:val="000000"/>
                <w:sz w:val="24"/>
                <w:szCs w:val="24"/>
              </w:rPr>
              <w:t xml:space="preserve"> Правительст</w:t>
            </w:r>
            <w:r w:rsidR="00C2329E">
              <w:rPr>
                <w:color w:val="000000"/>
                <w:sz w:val="24"/>
                <w:szCs w:val="24"/>
              </w:rPr>
              <w:t>ва Москвы № 282-ПП от 10 апреля</w:t>
            </w:r>
            <w:r w:rsidRPr="008C6C85">
              <w:rPr>
                <w:color w:val="000000"/>
                <w:sz w:val="24"/>
                <w:szCs w:val="24"/>
              </w:rPr>
              <w:t xml:space="preserve"> 2018 "Об утверждении Положения о составе, порядке подготовки, согласования и представления на утверждение проектов планировки территории в целях реализации Программы реновации жилищного фонда в городе Москве".</w:t>
            </w:r>
          </w:p>
          <w:p w:rsidR="00157AE0" w:rsidRPr="008C6C85" w:rsidRDefault="00157AE0" w:rsidP="00157AE0">
            <w:pPr>
              <w:jc w:val="both"/>
              <w:rPr>
                <w:color w:val="000000"/>
                <w:sz w:val="24"/>
                <w:szCs w:val="24"/>
              </w:rPr>
            </w:pPr>
            <w:r w:rsidRPr="008C6C85">
              <w:rPr>
                <w:color w:val="000000"/>
                <w:sz w:val="24"/>
                <w:szCs w:val="24"/>
              </w:rPr>
              <w:t>Также отсутствуют в открытом доступе, представленных материалах по проектам внесения изменений в правила землепользования и застройки городи Москвы, правовые основания для разработки проектов внесения изменений в ПЗЗ.</w:t>
            </w:r>
          </w:p>
          <w:p w:rsidR="00157AE0" w:rsidRPr="008C6C85" w:rsidRDefault="00157AE0" w:rsidP="00157AE0">
            <w:pPr>
              <w:jc w:val="both"/>
              <w:rPr>
                <w:color w:val="000000"/>
                <w:sz w:val="24"/>
                <w:szCs w:val="24"/>
              </w:rPr>
            </w:pPr>
            <w:r w:rsidRPr="008C6C85">
              <w:rPr>
                <w:color w:val="000000"/>
                <w:sz w:val="24"/>
                <w:szCs w:val="24"/>
              </w:rPr>
              <w:t xml:space="preserve">Кроме того, окружная комиссия, которая, согласно Положению </w:t>
            </w:r>
            <w:r w:rsidR="00C2329E">
              <w:rPr>
                <w:color w:val="000000"/>
                <w:sz w:val="24"/>
                <w:szCs w:val="24"/>
              </w:rPr>
              <w:t>о своем создании (утвержденным п</w:t>
            </w:r>
            <w:r w:rsidRPr="008C6C85">
              <w:rPr>
                <w:color w:val="000000"/>
                <w:sz w:val="24"/>
                <w:szCs w:val="24"/>
              </w:rPr>
              <w:t>остановлением Правительства Москвы №</w:t>
            </w:r>
            <w:r w:rsidR="003F1A5F">
              <w:rPr>
                <w:color w:val="000000"/>
                <w:sz w:val="24"/>
                <w:szCs w:val="24"/>
              </w:rPr>
              <w:t xml:space="preserve"> 270-1111 от 07.04.2009) и р</w:t>
            </w:r>
            <w:r w:rsidRPr="008C6C85">
              <w:rPr>
                <w:color w:val="000000"/>
                <w:sz w:val="24"/>
                <w:szCs w:val="24"/>
              </w:rPr>
              <w:t>аспоряжения префектуры СЗАО № 261-рп от 25.09.2013 «О составе Комиссии по вопросам градостроительства, землепользования и застройки при</w:t>
            </w:r>
            <w:r w:rsidR="003F1A5F">
              <w:rPr>
                <w:color w:val="000000"/>
                <w:sz w:val="24"/>
                <w:szCs w:val="24"/>
              </w:rPr>
              <w:t xml:space="preserve"> Правительстве Москвы в Северо-</w:t>
            </w:r>
            <w:r w:rsidRPr="008C6C85">
              <w:rPr>
                <w:color w:val="000000"/>
                <w:sz w:val="24"/>
                <w:szCs w:val="24"/>
              </w:rPr>
              <w:t>Западном административном округе», состоит из государственных служащих - руководящих сотрудников территориальных органов исполнительной власти (в том чи</w:t>
            </w:r>
            <w:r>
              <w:rPr>
                <w:color w:val="000000"/>
                <w:sz w:val="24"/>
                <w:szCs w:val="24"/>
              </w:rPr>
              <w:t>сле Главы Управы Панфилова С.А.</w:t>
            </w:r>
            <w:r w:rsidRPr="008C6C85">
              <w:rPr>
                <w:color w:val="000000"/>
                <w:sz w:val="24"/>
                <w:szCs w:val="24"/>
              </w:rPr>
              <w:t>) и возглавляется заместите</w:t>
            </w:r>
            <w:r>
              <w:rPr>
                <w:color w:val="000000"/>
                <w:sz w:val="24"/>
                <w:szCs w:val="24"/>
              </w:rPr>
              <w:t>лем Префекта СЗАО Пашкова Л.А.</w:t>
            </w:r>
            <w:r w:rsidRPr="008C6C85">
              <w:rPr>
                <w:color w:val="000000"/>
                <w:sz w:val="24"/>
                <w:szCs w:val="24"/>
              </w:rPr>
              <w:t xml:space="preserve"> получив от организатора подготовки проектной документации некомплектный и не соответствующий законодательству документ, выставила его на публичные слушания.</w:t>
            </w:r>
          </w:p>
          <w:p w:rsidR="00157AE0" w:rsidRPr="008C6C85" w:rsidRDefault="00157AE0" w:rsidP="00157AE0">
            <w:pPr>
              <w:jc w:val="both"/>
              <w:rPr>
                <w:color w:val="000000"/>
                <w:sz w:val="24"/>
                <w:szCs w:val="24"/>
              </w:rPr>
            </w:pPr>
            <w:r w:rsidRPr="008C6C85">
              <w:rPr>
                <w:color w:val="000000"/>
                <w:sz w:val="24"/>
                <w:szCs w:val="24"/>
              </w:rPr>
              <w:t>Таким образом, документы, не содержащие обязательных обоснований, данных по имущественным правам, численности населения, объектам обязательной инфраструктуры и их расчету, вводящие и заблуждение граждан, а, возможно, специально направленные на введение в заблуждение, представители органов исполнительной власти субъекта РФ выставили для рассмотрения на слушаниях как соответствующий законодательству, подтверждай его соо1встствне своим статусом территориального органа исполнительной власти.</w:t>
            </w:r>
          </w:p>
          <w:p w:rsidR="00157AE0" w:rsidRPr="008C6C85" w:rsidRDefault="00157AE0" w:rsidP="00157AE0">
            <w:pPr>
              <w:jc w:val="both"/>
              <w:rPr>
                <w:color w:val="000000"/>
                <w:sz w:val="24"/>
                <w:szCs w:val="24"/>
              </w:rPr>
            </w:pPr>
            <w:r w:rsidRPr="008C6C85">
              <w:rPr>
                <w:color w:val="000000"/>
                <w:sz w:val="24"/>
                <w:szCs w:val="24"/>
              </w:rPr>
              <w:t xml:space="preserve">При этом глава управы района и другое сотрудники управы района </w:t>
            </w:r>
            <w:proofErr w:type="spellStart"/>
            <w:r w:rsidRPr="008C6C85">
              <w:rPr>
                <w:color w:val="000000"/>
                <w:sz w:val="24"/>
                <w:szCs w:val="24"/>
              </w:rPr>
              <w:t>Хорошево</w:t>
            </w:r>
            <w:proofErr w:type="spellEnd"/>
            <w:r w:rsidRPr="008C6C85">
              <w:rPr>
                <w:color w:val="000000"/>
                <w:sz w:val="24"/>
                <w:szCs w:val="24"/>
              </w:rPr>
              <w:t>-Мневники на непредусмотренных законом «встречах» с выборочными группами граждан приводят, полазаем, ложные сведения по проекту, в частности по приросту населения, увеличению плотности, обеспечению инфраструктурой.</w:t>
            </w:r>
          </w:p>
          <w:p w:rsidR="00157AE0" w:rsidRPr="008C6C85" w:rsidRDefault="00157AE0" w:rsidP="00157AE0">
            <w:pPr>
              <w:jc w:val="both"/>
              <w:rPr>
                <w:color w:val="000000"/>
                <w:sz w:val="24"/>
                <w:szCs w:val="24"/>
              </w:rPr>
            </w:pPr>
            <w:r w:rsidRPr="008C6C85">
              <w:rPr>
                <w:color w:val="000000"/>
                <w:sz w:val="24"/>
                <w:szCs w:val="24"/>
              </w:rPr>
              <w:t>Согласно ст. 46 Устава г. Москвы (Закон Москвы от 28.06.1995), префектуры административных округов и управы районов, являясь территориальными органами исполни тельной власти, осуществляют в пределах, установленных правовыми актами города Москвы полномочий контрольную, координирующую и исполнительно-распорядительную деятельность на территориях административных округов и районов города Москвы (соответственно).</w:t>
            </w:r>
          </w:p>
          <w:p w:rsidR="00157AE0" w:rsidRPr="008C6C85" w:rsidRDefault="00157AE0" w:rsidP="00157AE0">
            <w:pPr>
              <w:jc w:val="both"/>
              <w:rPr>
                <w:color w:val="000000"/>
                <w:sz w:val="24"/>
                <w:szCs w:val="24"/>
              </w:rPr>
            </w:pPr>
            <w:r w:rsidRPr="008C6C85">
              <w:rPr>
                <w:color w:val="000000"/>
                <w:sz w:val="24"/>
                <w:szCs w:val="24"/>
              </w:rPr>
              <w:lastRenderedPageBreak/>
              <w:t>В связи с открывшимися обстоятельствами — выявлением документов, не соответствующих закону и имеющих признаки недостоверности, которые представители органов исполнительной власти субъекта Ро</w:t>
            </w:r>
            <w:r>
              <w:rPr>
                <w:color w:val="000000"/>
                <w:sz w:val="24"/>
                <w:szCs w:val="24"/>
              </w:rPr>
              <w:t xml:space="preserve">ссийской Федерации заведомо не могут </w:t>
            </w:r>
            <w:proofErr w:type="spellStart"/>
            <w:r>
              <w:rPr>
                <w:color w:val="000000"/>
                <w:sz w:val="24"/>
                <w:szCs w:val="24"/>
              </w:rPr>
              <w:t>oт</w:t>
            </w:r>
            <w:proofErr w:type="spellEnd"/>
            <w:r w:rsidRPr="008C6C85">
              <w:rPr>
                <w:color w:val="000000"/>
                <w:sz w:val="24"/>
                <w:szCs w:val="24"/>
              </w:rPr>
              <w:t xml:space="preserve"> своего имени выставить гражданам дли обсуждения, указанные документы должны был</w:t>
            </w:r>
            <w:r>
              <w:rPr>
                <w:color w:val="000000"/>
                <w:sz w:val="24"/>
                <w:szCs w:val="24"/>
              </w:rPr>
              <w:t>и</w:t>
            </w:r>
            <w:r w:rsidRPr="008C6C85">
              <w:rPr>
                <w:color w:val="000000"/>
                <w:sz w:val="24"/>
                <w:szCs w:val="24"/>
              </w:rPr>
              <w:t xml:space="preserve"> быть сняты с рассмотрения в рамках градостроительной процедуры (публичных слушаний), не отправлены на доработку, а сняты как не подлежащие обороту (использованию) в государственных учреждениях.</w:t>
            </w:r>
          </w:p>
          <w:p w:rsidR="00157AE0" w:rsidRPr="008C6C85" w:rsidRDefault="00157AE0" w:rsidP="00157AE0">
            <w:pPr>
              <w:jc w:val="both"/>
              <w:rPr>
                <w:color w:val="000000"/>
                <w:sz w:val="24"/>
                <w:szCs w:val="24"/>
              </w:rPr>
            </w:pPr>
            <w:r>
              <w:rPr>
                <w:color w:val="000000"/>
                <w:sz w:val="24"/>
                <w:szCs w:val="24"/>
              </w:rPr>
              <w:t>В против</w:t>
            </w:r>
            <w:r w:rsidRPr="008C6C85">
              <w:rPr>
                <w:color w:val="000000"/>
                <w:sz w:val="24"/>
                <w:szCs w:val="24"/>
              </w:rPr>
              <w:t>ном случае следовало бы считать, что, ссылаясь только на градостроительное законодательство, представители органов исполнительной власти, организовывая публичные слушания, становятся передаточным звеном, утрачивая свой статус органа исполнительной власти, государственных служащих и должностных лиц.</w:t>
            </w:r>
          </w:p>
          <w:p w:rsidR="00157AE0" w:rsidRPr="008C6C85" w:rsidRDefault="00157AE0" w:rsidP="00157AE0">
            <w:pPr>
              <w:jc w:val="both"/>
              <w:rPr>
                <w:color w:val="000000"/>
                <w:sz w:val="24"/>
                <w:szCs w:val="24"/>
              </w:rPr>
            </w:pPr>
            <w:r w:rsidRPr="008C6C85">
              <w:rPr>
                <w:color w:val="000000"/>
                <w:sz w:val="24"/>
                <w:szCs w:val="24"/>
              </w:rPr>
              <w:t>С учетом того, что представленные на слушании проектные материалы и действия членов окружной комиссии вызвали значительное социальное напряжение, а процедура проводится с нарушением Российского законодательства, требуем:</w:t>
            </w:r>
          </w:p>
          <w:p w:rsidR="00157AE0" w:rsidRPr="008C6C85" w:rsidRDefault="00157AE0" w:rsidP="00157AE0">
            <w:pPr>
              <w:jc w:val="both"/>
              <w:rPr>
                <w:color w:val="000000"/>
                <w:sz w:val="24"/>
                <w:szCs w:val="24"/>
              </w:rPr>
            </w:pPr>
            <w:r w:rsidRPr="008C6C85">
              <w:rPr>
                <w:color w:val="000000"/>
                <w:sz w:val="24"/>
                <w:szCs w:val="24"/>
              </w:rPr>
              <w:t>прекратить процедуру публичных слушаний по всем указанным проектам, составленным с нарушением законов РФ;</w:t>
            </w:r>
          </w:p>
          <w:p w:rsidR="00157AE0" w:rsidRPr="008C6C85" w:rsidRDefault="00157AE0" w:rsidP="00157AE0">
            <w:pPr>
              <w:jc w:val="both"/>
              <w:rPr>
                <w:color w:val="000000"/>
                <w:sz w:val="24"/>
                <w:szCs w:val="24"/>
              </w:rPr>
            </w:pPr>
            <w:r w:rsidRPr="008C6C85">
              <w:rPr>
                <w:color w:val="000000"/>
                <w:sz w:val="24"/>
                <w:szCs w:val="24"/>
              </w:rPr>
              <w:t>- признать их не состоявшимися, отменить их проведение;</w:t>
            </w:r>
          </w:p>
          <w:p w:rsidR="00157AE0" w:rsidRPr="008C6C85" w:rsidRDefault="00157AE0" w:rsidP="00157AE0">
            <w:pPr>
              <w:jc w:val="both"/>
              <w:rPr>
                <w:color w:val="000000"/>
                <w:sz w:val="24"/>
                <w:szCs w:val="24"/>
              </w:rPr>
            </w:pPr>
            <w:r w:rsidRPr="008C6C85">
              <w:rPr>
                <w:color w:val="000000"/>
                <w:sz w:val="24"/>
                <w:szCs w:val="24"/>
              </w:rPr>
              <w:t>- разместить официальное оповещение о признании их не состоявшимися.</w:t>
            </w:r>
          </w:p>
          <w:p w:rsidR="00157AE0" w:rsidRPr="008C6C85" w:rsidRDefault="00157AE0" w:rsidP="00157AE0">
            <w:pPr>
              <w:jc w:val="both"/>
              <w:rPr>
                <w:color w:val="000000"/>
                <w:sz w:val="24"/>
                <w:szCs w:val="24"/>
              </w:rPr>
            </w:pPr>
            <w:r w:rsidRPr="008C6C85">
              <w:rPr>
                <w:color w:val="000000"/>
                <w:sz w:val="24"/>
                <w:szCs w:val="24"/>
              </w:rPr>
              <w:t>В сложившейся ситуации выставление данного Проекта планировки на публичные слушания, есть основание</w:t>
            </w:r>
            <w:r>
              <w:rPr>
                <w:color w:val="000000"/>
                <w:sz w:val="24"/>
                <w:szCs w:val="24"/>
              </w:rPr>
              <w:t xml:space="preserve"> полагать, представляет</w:t>
            </w:r>
            <w:r w:rsidRPr="008C6C85">
              <w:rPr>
                <w:color w:val="000000"/>
                <w:sz w:val="24"/>
                <w:szCs w:val="24"/>
              </w:rPr>
              <w:t xml:space="preserve"> собой коррупционные и мошеннические действия.</w:t>
            </w:r>
          </w:p>
          <w:p w:rsidR="00157AE0" w:rsidRPr="008C6C85" w:rsidRDefault="00157AE0" w:rsidP="00157AE0">
            <w:pPr>
              <w:jc w:val="both"/>
              <w:rPr>
                <w:color w:val="000000"/>
                <w:sz w:val="24"/>
                <w:szCs w:val="24"/>
              </w:rPr>
            </w:pPr>
            <w:r w:rsidRPr="008C6C85">
              <w:rPr>
                <w:color w:val="000000"/>
                <w:sz w:val="24"/>
                <w:szCs w:val="24"/>
              </w:rPr>
              <w:t>В связи с тем, что представленные на слушания недостоверные проектные материалы и действия членов окружной комиссии вызвали значительное социальное напряжение, а процедура проводится с нарушением Российского законодательства, требуем принять меры к прекращению процедуры публичных слушаний по всем указанным проектам, составленным с нарушением законом РФ, признать их не состоявшимися, отменить их проведение, о чем разместить официальное оповещение о признании публичных слушаний не состоявшимися.</w:t>
            </w:r>
            <w:r>
              <w:rPr>
                <w:color w:val="000000"/>
                <w:sz w:val="24"/>
                <w:szCs w:val="24"/>
              </w:rPr>
              <w:t xml:space="preserve"> </w:t>
            </w:r>
          </w:p>
          <w:p w:rsidR="00157AE0" w:rsidRPr="008C6C85" w:rsidRDefault="00157AE0" w:rsidP="00157AE0">
            <w:pPr>
              <w:jc w:val="both"/>
              <w:rPr>
                <w:color w:val="000000"/>
                <w:sz w:val="24"/>
                <w:szCs w:val="24"/>
              </w:rPr>
            </w:pPr>
            <w:r w:rsidRPr="008C6C85">
              <w:rPr>
                <w:color w:val="000000"/>
                <w:sz w:val="24"/>
                <w:szCs w:val="24"/>
              </w:rPr>
              <w:t>В случае повторного вынесения проектов на публичные слушания, предоставить проекты в полном объеме.</w:t>
            </w:r>
          </w:p>
          <w:p w:rsidR="00157AE0" w:rsidRPr="008C6C85" w:rsidRDefault="00157AE0" w:rsidP="00157AE0">
            <w:pPr>
              <w:jc w:val="both"/>
              <w:rPr>
                <w:color w:val="000000"/>
                <w:sz w:val="24"/>
                <w:szCs w:val="24"/>
              </w:rPr>
            </w:pPr>
            <w:r w:rsidRPr="008C6C85">
              <w:rPr>
                <w:color w:val="000000"/>
                <w:sz w:val="24"/>
                <w:szCs w:val="24"/>
              </w:rPr>
              <w:t>Просим сообщить какими договорами (№ и даты тендеров) были выделены средства на разработку всех указанных проектов и предоставить технические задания на разработку проектов, а также акты приемки выполненных работ.</w:t>
            </w:r>
          </w:p>
          <w:p w:rsidR="00157AE0" w:rsidRPr="008C6C85" w:rsidRDefault="00157AE0" w:rsidP="00157AE0">
            <w:pPr>
              <w:jc w:val="both"/>
              <w:rPr>
                <w:color w:val="000000" w:themeColor="text1"/>
                <w:sz w:val="24"/>
                <w:szCs w:val="24"/>
              </w:rPr>
            </w:pPr>
            <w:r w:rsidRPr="008C6C85">
              <w:rPr>
                <w:color w:val="000000" w:themeColor="text1"/>
                <w:sz w:val="24"/>
                <w:szCs w:val="24"/>
              </w:rPr>
              <w:t>Приложение: Акты - 4 (четыре) шт.</w:t>
            </w:r>
          </w:p>
          <w:p w:rsidR="00157AE0" w:rsidRPr="008C6C85" w:rsidRDefault="00157AE0" w:rsidP="00157AE0">
            <w:pPr>
              <w:jc w:val="both"/>
              <w:rPr>
                <w:color w:val="000000"/>
                <w:sz w:val="24"/>
                <w:szCs w:val="24"/>
              </w:rPr>
            </w:pPr>
            <w:r w:rsidRPr="008C6C85">
              <w:rPr>
                <w:noProof/>
                <w:color w:val="000000"/>
                <w:sz w:val="24"/>
                <w:szCs w:val="24"/>
              </w:rPr>
              <w:lastRenderedPageBreak/>
              <w:drawing>
                <wp:inline distT="0" distB="0" distL="0" distR="0" wp14:anchorId="0949816D" wp14:editId="63F6DE5B">
                  <wp:extent cx="3968115" cy="4044332"/>
                  <wp:effectExtent l="0" t="0" r="0" b="0"/>
                  <wp:docPr id="1" name="Рисунок 4" descr="C:\Users\vasil\Downloads\Снимо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vasil\Downloads\Снимок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2469" cy="4058962"/>
                          </a:xfrm>
                          <a:prstGeom prst="rect">
                            <a:avLst/>
                          </a:prstGeom>
                          <a:noFill/>
                          <a:ln>
                            <a:noFill/>
                          </a:ln>
                        </pic:spPr>
                      </pic:pic>
                    </a:graphicData>
                  </a:graphic>
                </wp:inline>
              </w:drawing>
            </w:r>
          </w:p>
          <w:p w:rsidR="00157AE0" w:rsidRPr="008C6C85" w:rsidRDefault="00157AE0" w:rsidP="00157AE0">
            <w:pPr>
              <w:jc w:val="both"/>
              <w:rPr>
                <w:color w:val="000000"/>
                <w:sz w:val="24"/>
                <w:szCs w:val="24"/>
              </w:rPr>
            </w:pPr>
            <w:r w:rsidRPr="008C6C85">
              <w:rPr>
                <w:noProof/>
                <w:color w:val="000000"/>
                <w:sz w:val="24"/>
                <w:szCs w:val="24"/>
              </w:rPr>
              <w:drawing>
                <wp:inline distT="0" distB="0" distL="0" distR="0" wp14:anchorId="10BD25E6" wp14:editId="43639E0E">
                  <wp:extent cx="3974971" cy="4914900"/>
                  <wp:effectExtent l="0" t="0" r="6985" b="0"/>
                  <wp:docPr id="2" name="Рисунок 7" descr="C:\Users\vasil\Downloads\Снимок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vasil\Downloads\Снимок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6867" cy="4929608"/>
                          </a:xfrm>
                          <a:prstGeom prst="rect">
                            <a:avLst/>
                          </a:prstGeom>
                          <a:noFill/>
                          <a:ln>
                            <a:noFill/>
                          </a:ln>
                        </pic:spPr>
                      </pic:pic>
                    </a:graphicData>
                  </a:graphic>
                </wp:inline>
              </w:drawing>
            </w:r>
          </w:p>
          <w:p w:rsidR="00157AE0" w:rsidRPr="008C6C85" w:rsidRDefault="00157AE0" w:rsidP="00157AE0">
            <w:pPr>
              <w:jc w:val="both"/>
              <w:rPr>
                <w:color w:val="000000"/>
                <w:sz w:val="24"/>
                <w:szCs w:val="24"/>
              </w:rPr>
            </w:pPr>
            <w:r w:rsidRPr="008C6C85">
              <w:rPr>
                <w:noProof/>
                <w:color w:val="000000"/>
                <w:sz w:val="24"/>
                <w:szCs w:val="24"/>
              </w:rPr>
              <w:lastRenderedPageBreak/>
              <w:drawing>
                <wp:inline distT="0" distB="0" distL="0" distR="0" wp14:anchorId="5FB34D16" wp14:editId="7CA12233">
                  <wp:extent cx="4025900" cy="5146684"/>
                  <wp:effectExtent l="0" t="0" r="0" b="0"/>
                  <wp:docPr id="3" name="Рисунок 3" descr="C:\Users\vasil\Downloads\Сним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vasil\Downloads\Снимок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6065" cy="5159679"/>
                          </a:xfrm>
                          <a:prstGeom prst="rect">
                            <a:avLst/>
                          </a:prstGeom>
                          <a:noFill/>
                          <a:ln>
                            <a:noFill/>
                          </a:ln>
                        </pic:spPr>
                      </pic:pic>
                    </a:graphicData>
                  </a:graphic>
                </wp:inline>
              </w:drawing>
            </w:r>
          </w:p>
          <w:p w:rsidR="00157AE0" w:rsidRPr="008C6C85" w:rsidRDefault="00157AE0" w:rsidP="00157AE0">
            <w:pPr>
              <w:jc w:val="both"/>
              <w:rPr>
                <w:color w:val="000000"/>
                <w:sz w:val="24"/>
                <w:szCs w:val="24"/>
              </w:rPr>
            </w:pPr>
            <w:r w:rsidRPr="008C6C85">
              <w:rPr>
                <w:noProof/>
                <w:color w:val="000000"/>
                <w:sz w:val="24"/>
                <w:szCs w:val="24"/>
              </w:rPr>
              <w:drawing>
                <wp:inline distT="0" distB="0" distL="0" distR="0" wp14:anchorId="4CA9FD3B" wp14:editId="3064A045">
                  <wp:extent cx="3803015" cy="3707768"/>
                  <wp:effectExtent l="0" t="0" r="6985" b="6985"/>
                  <wp:docPr id="4" name="Рисунок 8" descr="C:\Users\vasil\Downloads\Сним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vasil\Downloads\Снимок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1872" cy="3726153"/>
                          </a:xfrm>
                          <a:prstGeom prst="rect">
                            <a:avLst/>
                          </a:prstGeom>
                          <a:noFill/>
                          <a:ln>
                            <a:noFill/>
                          </a:ln>
                        </pic:spPr>
                      </pic:pic>
                    </a:graphicData>
                  </a:graphic>
                </wp:inline>
              </w:drawing>
            </w:r>
          </w:p>
          <w:p w:rsidR="00157AE0" w:rsidRPr="008C6C85" w:rsidRDefault="00157AE0" w:rsidP="00157AE0">
            <w:pPr>
              <w:jc w:val="both"/>
              <w:rPr>
                <w:color w:val="000000"/>
                <w:sz w:val="24"/>
                <w:szCs w:val="24"/>
              </w:rPr>
            </w:pPr>
            <w:r w:rsidRPr="008C6C85">
              <w:rPr>
                <w:noProof/>
                <w:color w:val="000000"/>
                <w:sz w:val="24"/>
                <w:szCs w:val="24"/>
              </w:rPr>
              <w:lastRenderedPageBreak/>
              <w:drawing>
                <wp:inline distT="0" distB="0" distL="0" distR="0" wp14:anchorId="1F6536C2" wp14:editId="08F27317">
                  <wp:extent cx="3854450" cy="3067815"/>
                  <wp:effectExtent l="0" t="0" r="0" b="0"/>
                  <wp:docPr id="5" name="Рисунок 9" descr="C:\Users\vasil\Downloads\Снимок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vasil\Downloads\Снимок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2663" cy="3082311"/>
                          </a:xfrm>
                          <a:prstGeom prst="rect">
                            <a:avLst/>
                          </a:prstGeom>
                          <a:noFill/>
                          <a:ln>
                            <a:noFill/>
                          </a:ln>
                        </pic:spPr>
                      </pic:pic>
                    </a:graphicData>
                  </a:graphic>
                </wp:inline>
              </w:drawing>
            </w:r>
          </w:p>
          <w:p w:rsidR="00157AE0" w:rsidRPr="008C6C85" w:rsidRDefault="00157AE0" w:rsidP="00157AE0">
            <w:pPr>
              <w:jc w:val="both"/>
              <w:rPr>
                <w:color w:val="000000"/>
                <w:sz w:val="24"/>
                <w:szCs w:val="24"/>
              </w:rPr>
            </w:pPr>
            <w:r w:rsidRPr="008C6C85">
              <w:rPr>
                <w:noProof/>
                <w:color w:val="000000"/>
                <w:sz w:val="24"/>
                <w:szCs w:val="24"/>
              </w:rPr>
              <w:drawing>
                <wp:inline distT="0" distB="0" distL="0" distR="0" wp14:anchorId="5835FF30" wp14:editId="2A8BB95E">
                  <wp:extent cx="3835106" cy="3505200"/>
                  <wp:effectExtent l="0" t="0" r="0" b="0"/>
                  <wp:docPr id="6" name="Рисунок 10" descr="C:\Users\vasil\Downloads\Снимок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vasil\Downloads\Снимок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4465" cy="3541174"/>
                          </a:xfrm>
                          <a:prstGeom prst="rect">
                            <a:avLst/>
                          </a:prstGeom>
                          <a:noFill/>
                          <a:ln>
                            <a:noFill/>
                          </a:ln>
                        </pic:spPr>
                      </pic:pic>
                    </a:graphicData>
                  </a:graphic>
                </wp:inline>
              </w:drawing>
            </w:r>
          </w:p>
          <w:p w:rsidR="00157AE0" w:rsidRPr="008C6C85" w:rsidRDefault="00157AE0" w:rsidP="00157AE0">
            <w:pPr>
              <w:jc w:val="both"/>
              <w:rPr>
                <w:color w:val="000000"/>
                <w:sz w:val="24"/>
                <w:szCs w:val="24"/>
              </w:rPr>
            </w:pPr>
            <w:r w:rsidRPr="008C6C85">
              <w:rPr>
                <w:noProof/>
                <w:color w:val="000000"/>
                <w:sz w:val="24"/>
                <w:szCs w:val="24"/>
              </w:rPr>
              <w:drawing>
                <wp:inline distT="0" distB="0" distL="0" distR="0" wp14:anchorId="4D531853" wp14:editId="07D90571">
                  <wp:extent cx="3835400" cy="2549171"/>
                  <wp:effectExtent l="0" t="0" r="0" b="3810"/>
                  <wp:docPr id="7" name="Рисунок 11" descr="C:\Users\vasil\Downloads\Снимок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vasil\Downloads\Снимок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0021" cy="2558889"/>
                          </a:xfrm>
                          <a:prstGeom prst="rect">
                            <a:avLst/>
                          </a:prstGeom>
                          <a:noFill/>
                          <a:ln>
                            <a:noFill/>
                          </a:ln>
                        </pic:spPr>
                      </pic:pic>
                    </a:graphicData>
                  </a:graphic>
                </wp:inline>
              </w:drawing>
            </w:r>
          </w:p>
        </w:tc>
        <w:tc>
          <w:tcPr>
            <w:tcW w:w="738" w:type="dxa"/>
          </w:tcPr>
          <w:p w:rsidR="00157AE0" w:rsidRPr="008C6C85" w:rsidRDefault="00157AE0" w:rsidP="00157AE0">
            <w:pPr>
              <w:autoSpaceDE w:val="0"/>
              <w:autoSpaceDN w:val="0"/>
              <w:adjustRightInd w:val="0"/>
              <w:jc w:val="center"/>
              <w:rPr>
                <w:sz w:val="26"/>
                <w:szCs w:val="26"/>
              </w:rPr>
            </w:pPr>
            <w:r w:rsidRPr="008C6C85">
              <w:rPr>
                <w:sz w:val="26"/>
                <w:szCs w:val="26"/>
              </w:rPr>
              <w:lastRenderedPageBreak/>
              <w:t>15</w:t>
            </w:r>
          </w:p>
        </w:tc>
        <w:tc>
          <w:tcPr>
            <w:tcW w:w="2409" w:type="dxa"/>
          </w:tcPr>
          <w:p w:rsidR="00157AE0" w:rsidRPr="00636E16" w:rsidRDefault="00157AE0" w:rsidP="00157AE0">
            <w:pPr>
              <w:autoSpaceDE w:val="0"/>
              <w:autoSpaceDN w:val="0"/>
              <w:adjustRightInd w:val="0"/>
              <w:jc w:val="both"/>
              <w:rPr>
                <w:sz w:val="24"/>
                <w:szCs w:val="24"/>
              </w:rPr>
            </w:pPr>
            <w:r w:rsidRPr="00636E16">
              <w:rPr>
                <w:sz w:val="24"/>
                <w:szCs w:val="24"/>
              </w:rPr>
              <w:t>Разработчикам проекта</w:t>
            </w:r>
            <w:r>
              <w:rPr>
                <w:sz w:val="24"/>
                <w:szCs w:val="24"/>
              </w:rPr>
              <w:t xml:space="preserve"> </w:t>
            </w:r>
            <w:r w:rsidRPr="00636E16">
              <w:rPr>
                <w:sz w:val="24"/>
                <w:szCs w:val="24"/>
              </w:rPr>
              <w:t>рассмотреть.</w:t>
            </w:r>
            <w:r w:rsidR="0011631B">
              <w:rPr>
                <w:sz w:val="24"/>
                <w:szCs w:val="24"/>
              </w:rPr>
              <w:t xml:space="preserve"> возможность учета</w:t>
            </w:r>
          </w:p>
          <w:p w:rsidR="00157AE0" w:rsidRPr="00636E16" w:rsidRDefault="00157AE0" w:rsidP="00157AE0">
            <w:pPr>
              <w:autoSpaceDE w:val="0"/>
              <w:autoSpaceDN w:val="0"/>
              <w:adjustRightInd w:val="0"/>
              <w:jc w:val="both"/>
              <w:rPr>
                <w:sz w:val="24"/>
                <w:szCs w:val="24"/>
              </w:rPr>
            </w:pPr>
            <w:r>
              <w:rPr>
                <w:sz w:val="24"/>
                <w:szCs w:val="24"/>
              </w:rPr>
              <w:t xml:space="preserve">Программа </w:t>
            </w:r>
            <w:proofErr w:type="spellStart"/>
            <w:proofErr w:type="gramStart"/>
            <w:r>
              <w:rPr>
                <w:sz w:val="24"/>
                <w:szCs w:val="24"/>
              </w:rPr>
              <w:t>рено</w:t>
            </w:r>
            <w:r w:rsidRPr="00636E16">
              <w:rPr>
                <w:sz w:val="24"/>
                <w:szCs w:val="24"/>
              </w:rPr>
              <w:t>ва</w:t>
            </w:r>
            <w:r>
              <w:rPr>
                <w:sz w:val="24"/>
                <w:szCs w:val="24"/>
              </w:rPr>
              <w:t>-</w:t>
            </w:r>
            <w:r w:rsidRPr="00636E16">
              <w:rPr>
                <w:sz w:val="24"/>
                <w:szCs w:val="24"/>
              </w:rPr>
              <w:t>ции</w:t>
            </w:r>
            <w:proofErr w:type="spellEnd"/>
            <w:proofErr w:type="gramEnd"/>
            <w:r w:rsidRPr="00636E16">
              <w:rPr>
                <w:sz w:val="24"/>
                <w:szCs w:val="24"/>
              </w:rPr>
              <w:t xml:space="preserve"> утверждена </w:t>
            </w:r>
            <w:proofErr w:type="spellStart"/>
            <w:r w:rsidRPr="00636E16">
              <w:rPr>
                <w:sz w:val="24"/>
                <w:szCs w:val="24"/>
              </w:rPr>
              <w:t>пос</w:t>
            </w:r>
            <w:r>
              <w:rPr>
                <w:sz w:val="24"/>
                <w:szCs w:val="24"/>
              </w:rPr>
              <w:t>-</w:t>
            </w:r>
            <w:r w:rsidRPr="00636E16">
              <w:rPr>
                <w:sz w:val="24"/>
                <w:szCs w:val="24"/>
              </w:rPr>
              <w:t>тановлением</w:t>
            </w:r>
            <w:proofErr w:type="spellEnd"/>
            <w:r w:rsidRPr="00636E16">
              <w:rPr>
                <w:sz w:val="24"/>
                <w:szCs w:val="24"/>
              </w:rPr>
              <w:t xml:space="preserve"> </w:t>
            </w:r>
            <w:proofErr w:type="spellStart"/>
            <w:r w:rsidRPr="00636E16">
              <w:rPr>
                <w:sz w:val="24"/>
                <w:szCs w:val="24"/>
              </w:rPr>
              <w:t>Пра</w:t>
            </w:r>
            <w:r>
              <w:rPr>
                <w:sz w:val="24"/>
                <w:szCs w:val="24"/>
              </w:rPr>
              <w:t>ви-тельства</w:t>
            </w:r>
            <w:proofErr w:type="spellEnd"/>
            <w:r>
              <w:rPr>
                <w:sz w:val="24"/>
                <w:szCs w:val="24"/>
              </w:rPr>
              <w:t xml:space="preserve"> Москвы от </w:t>
            </w:r>
            <w:r w:rsidRPr="00636E16">
              <w:rPr>
                <w:sz w:val="24"/>
                <w:szCs w:val="24"/>
              </w:rPr>
              <w:t>01.08.2017 № 497-ПП «О Программе рено</w:t>
            </w:r>
            <w:r>
              <w:rPr>
                <w:sz w:val="24"/>
                <w:szCs w:val="24"/>
              </w:rPr>
              <w:t>-</w:t>
            </w:r>
            <w:proofErr w:type="spellStart"/>
            <w:r w:rsidRPr="00636E16">
              <w:rPr>
                <w:sz w:val="24"/>
                <w:szCs w:val="24"/>
              </w:rPr>
              <w:t>вации</w:t>
            </w:r>
            <w:proofErr w:type="spellEnd"/>
            <w:r w:rsidRPr="00636E16">
              <w:rPr>
                <w:sz w:val="24"/>
                <w:szCs w:val="24"/>
              </w:rPr>
              <w:t xml:space="preserve"> жилищного фонда в городе </w:t>
            </w:r>
            <w:r>
              <w:rPr>
                <w:sz w:val="24"/>
                <w:szCs w:val="24"/>
              </w:rPr>
              <w:t>Моск</w:t>
            </w:r>
            <w:r w:rsidRPr="00636E16">
              <w:rPr>
                <w:sz w:val="24"/>
                <w:szCs w:val="24"/>
              </w:rPr>
              <w:t xml:space="preserve">ве». Публичные слушания по </w:t>
            </w:r>
            <w:proofErr w:type="gramStart"/>
            <w:r w:rsidRPr="00636E16">
              <w:rPr>
                <w:sz w:val="24"/>
                <w:szCs w:val="24"/>
              </w:rPr>
              <w:t>указан</w:t>
            </w:r>
            <w:r>
              <w:rPr>
                <w:sz w:val="24"/>
                <w:szCs w:val="24"/>
              </w:rPr>
              <w:t>-</w:t>
            </w:r>
            <w:r w:rsidRPr="00636E16">
              <w:rPr>
                <w:sz w:val="24"/>
                <w:szCs w:val="24"/>
              </w:rPr>
              <w:t>ному</w:t>
            </w:r>
            <w:proofErr w:type="gramEnd"/>
            <w:r w:rsidRPr="00636E16">
              <w:rPr>
                <w:sz w:val="24"/>
                <w:szCs w:val="24"/>
              </w:rPr>
              <w:t xml:space="preserve"> проекту </w:t>
            </w:r>
            <w:proofErr w:type="spellStart"/>
            <w:r w:rsidRPr="00636E16">
              <w:rPr>
                <w:sz w:val="24"/>
                <w:szCs w:val="24"/>
              </w:rPr>
              <w:t>прово</w:t>
            </w:r>
            <w:r>
              <w:rPr>
                <w:sz w:val="24"/>
                <w:szCs w:val="24"/>
              </w:rPr>
              <w:t>-</w:t>
            </w:r>
            <w:r w:rsidRPr="00636E16">
              <w:rPr>
                <w:sz w:val="24"/>
                <w:szCs w:val="24"/>
              </w:rPr>
              <w:t>дятся</w:t>
            </w:r>
            <w:proofErr w:type="spellEnd"/>
            <w:r w:rsidRPr="00636E16">
              <w:rPr>
                <w:sz w:val="24"/>
                <w:szCs w:val="24"/>
              </w:rPr>
              <w:t xml:space="preserve"> в </w:t>
            </w:r>
            <w:proofErr w:type="spellStart"/>
            <w:r w:rsidRPr="00636E16">
              <w:rPr>
                <w:sz w:val="24"/>
                <w:szCs w:val="24"/>
              </w:rPr>
              <w:t>установ</w:t>
            </w:r>
            <w:proofErr w:type="spellEnd"/>
            <w:r>
              <w:rPr>
                <w:sz w:val="24"/>
                <w:szCs w:val="24"/>
              </w:rPr>
              <w:t>-ленном по</w:t>
            </w:r>
            <w:r w:rsidRPr="00636E16">
              <w:rPr>
                <w:sz w:val="24"/>
                <w:szCs w:val="24"/>
              </w:rPr>
              <w:t xml:space="preserve">рядке в соответствие с </w:t>
            </w:r>
            <w:proofErr w:type="spellStart"/>
            <w:r w:rsidRPr="00636E16">
              <w:rPr>
                <w:sz w:val="24"/>
                <w:szCs w:val="24"/>
              </w:rPr>
              <w:t>реше</w:t>
            </w:r>
            <w:r>
              <w:rPr>
                <w:sz w:val="24"/>
                <w:szCs w:val="24"/>
              </w:rPr>
              <w:t>-нием</w:t>
            </w:r>
            <w:proofErr w:type="spellEnd"/>
            <w:r>
              <w:rPr>
                <w:sz w:val="24"/>
                <w:szCs w:val="24"/>
              </w:rPr>
              <w:t xml:space="preserve"> </w:t>
            </w:r>
            <w:proofErr w:type="spellStart"/>
            <w:r>
              <w:rPr>
                <w:sz w:val="24"/>
                <w:szCs w:val="24"/>
              </w:rPr>
              <w:t>Градо</w:t>
            </w:r>
            <w:r w:rsidRPr="00636E16">
              <w:rPr>
                <w:sz w:val="24"/>
                <w:szCs w:val="24"/>
              </w:rPr>
              <w:t>строи</w:t>
            </w:r>
            <w:proofErr w:type="spellEnd"/>
            <w:r>
              <w:rPr>
                <w:sz w:val="24"/>
                <w:szCs w:val="24"/>
              </w:rPr>
              <w:t>-</w:t>
            </w:r>
            <w:proofErr w:type="spellStart"/>
            <w:r>
              <w:rPr>
                <w:sz w:val="24"/>
                <w:szCs w:val="24"/>
              </w:rPr>
              <w:t>тельно</w:t>
            </w:r>
            <w:proofErr w:type="spellEnd"/>
            <w:r>
              <w:rPr>
                <w:sz w:val="24"/>
                <w:szCs w:val="24"/>
              </w:rPr>
              <w:t>-земель</w:t>
            </w:r>
            <w:r w:rsidRPr="00636E16">
              <w:rPr>
                <w:sz w:val="24"/>
                <w:szCs w:val="24"/>
              </w:rPr>
              <w:t>ной ко</w:t>
            </w:r>
            <w:r>
              <w:rPr>
                <w:sz w:val="24"/>
                <w:szCs w:val="24"/>
              </w:rPr>
              <w:t>миссии города Москвы от 20.12.</w:t>
            </w:r>
            <w:r w:rsidRPr="00636E16">
              <w:rPr>
                <w:sz w:val="24"/>
                <w:szCs w:val="24"/>
              </w:rPr>
              <w:t>18 (протокол № 31, п.5; квартал 79</w:t>
            </w:r>
            <w:r w:rsidRPr="00636E16">
              <w:rPr>
                <w:color w:val="000000"/>
                <w:sz w:val="24"/>
                <w:szCs w:val="24"/>
              </w:rPr>
              <w:t xml:space="preserve">).  </w:t>
            </w:r>
          </w:p>
          <w:p w:rsidR="00157AE0" w:rsidRPr="00636E16" w:rsidRDefault="00157AE0" w:rsidP="00157AE0">
            <w:pPr>
              <w:autoSpaceDE w:val="0"/>
              <w:jc w:val="both"/>
              <w:rPr>
                <w:bCs/>
                <w:sz w:val="24"/>
                <w:szCs w:val="24"/>
              </w:rPr>
            </w:pPr>
            <w:r w:rsidRPr="00636E16">
              <w:rPr>
                <w:bCs/>
                <w:sz w:val="24"/>
                <w:szCs w:val="24"/>
              </w:rPr>
              <w:t xml:space="preserve">Проект планировки территории </w:t>
            </w:r>
            <w:proofErr w:type="gramStart"/>
            <w:r w:rsidRPr="00636E16">
              <w:rPr>
                <w:bCs/>
                <w:sz w:val="24"/>
                <w:szCs w:val="24"/>
              </w:rPr>
              <w:t>микро</w:t>
            </w:r>
            <w:r>
              <w:rPr>
                <w:bCs/>
                <w:sz w:val="24"/>
                <w:szCs w:val="24"/>
              </w:rPr>
              <w:t>-</w:t>
            </w:r>
            <w:r w:rsidRPr="00636E16">
              <w:rPr>
                <w:bCs/>
                <w:sz w:val="24"/>
                <w:szCs w:val="24"/>
              </w:rPr>
              <w:t>рай</w:t>
            </w:r>
            <w:r>
              <w:rPr>
                <w:bCs/>
                <w:sz w:val="24"/>
                <w:szCs w:val="24"/>
              </w:rPr>
              <w:t>она</w:t>
            </w:r>
            <w:proofErr w:type="gramEnd"/>
            <w:r>
              <w:rPr>
                <w:bCs/>
                <w:sz w:val="24"/>
                <w:szCs w:val="24"/>
              </w:rPr>
              <w:t xml:space="preserve"> 79 </w:t>
            </w:r>
            <w:r w:rsidRPr="00636E16">
              <w:rPr>
                <w:bCs/>
                <w:sz w:val="24"/>
                <w:szCs w:val="24"/>
              </w:rPr>
              <w:t xml:space="preserve">района </w:t>
            </w:r>
            <w:proofErr w:type="spellStart"/>
            <w:r w:rsidRPr="00636E16">
              <w:rPr>
                <w:bCs/>
                <w:sz w:val="24"/>
                <w:szCs w:val="24"/>
              </w:rPr>
              <w:lastRenderedPageBreak/>
              <w:t>Хорошево-Мневни</w:t>
            </w:r>
            <w:r>
              <w:rPr>
                <w:bCs/>
                <w:sz w:val="24"/>
                <w:szCs w:val="24"/>
              </w:rPr>
              <w:t>-</w:t>
            </w:r>
            <w:r w:rsidRPr="00636E16">
              <w:rPr>
                <w:bCs/>
                <w:sz w:val="24"/>
                <w:szCs w:val="24"/>
              </w:rPr>
              <w:t>ки</w:t>
            </w:r>
            <w:proofErr w:type="spellEnd"/>
            <w:r w:rsidRPr="00636E16">
              <w:rPr>
                <w:bCs/>
                <w:sz w:val="24"/>
                <w:szCs w:val="24"/>
              </w:rPr>
              <w:t xml:space="preserve"> в целях </w:t>
            </w:r>
            <w:proofErr w:type="spellStart"/>
            <w:r w:rsidRPr="00636E16">
              <w:rPr>
                <w:bCs/>
                <w:sz w:val="24"/>
                <w:szCs w:val="24"/>
              </w:rPr>
              <w:t>реализа</w:t>
            </w:r>
            <w:r>
              <w:rPr>
                <w:bCs/>
                <w:sz w:val="24"/>
                <w:szCs w:val="24"/>
              </w:rPr>
              <w:t>-</w:t>
            </w:r>
            <w:r w:rsidRPr="00636E16">
              <w:rPr>
                <w:bCs/>
                <w:sz w:val="24"/>
                <w:szCs w:val="24"/>
              </w:rPr>
              <w:t>ции</w:t>
            </w:r>
            <w:proofErr w:type="spellEnd"/>
            <w:r w:rsidRPr="00636E16">
              <w:rPr>
                <w:bCs/>
                <w:sz w:val="24"/>
                <w:szCs w:val="24"/>
              </w:rPr>
              <w:t xml:space="preserve"> Программы ре</w:t>
            </w:r>
            <w:r>
              <w:rPr>
                <w:bCs/>
                <w:sz w:val="24"/>
                <w:szCs w:val="24"/>
              </w:rPr>
              <w:t>-</w:t>
            </w:r>
            <w:r w:rsidRPr="00636E16">
              <w:rPr>
                <w:bCs/>
                <w:sz w:val="24"/>
                <w:szCs w:val="24"/>
              </w:rPr>
              <w:t>новации жилищн</w:t>
            </w:r>
            <w:r>
              <w:rPr>
                <w:bCs/>
                <w:sz w:val="24"/>
                <w:szCs w:val="24"/>
              </w:rPr>
              <w:t>ого фонда в городе Москве подго</w:t>
            </w:r>
            <w:r w:rsidRPr="00636E16">
              <w:rPr>
                <w:bCs/>
                <w:sz w:val="24"/>
                <w:szCs w:val="24"/>
              </w:rPr>
              <w:t xml:space="preserve">товлен на основании </w:t>
            </w:r>
            <w:proofErr w:type="spellStart"/>
            <w:r w:rsidRPr="00636E16">
              <w:rPr>
                <w:bCs/>
                <w:sz w:val="24"/>
                <w:szCs w:val="24"/>
              </w:rPr>
              <w:t>распо</w:t>
            </w:r>
            <w:r>
              <w:rPr>
                <w:bCs/>
                <w:sz w:val="24"/>
                <w:szCs w:val="24"/>
              </w:rPr>
              <w:t>-</w:t>
            </w:r>
            <w:r w:rsidRPr="00636E16">
              <w:rPr>
                <w:bCs/>
                <w:sz w:val="24"/>
                <w:szCs w:val="24"/>
              </w:rPr>
              <w:t>ряжения</w:t>
            </w:r>
            <w:proofErr w:type="spellEnd"/>
            <w:r w:rsidRPr="00636E16">
              <w:rPr>
                <w:bCs/>
                <w:sz w:val="24"/>
                <w:szCs w:val="24"/>
              </w:rPr>
              <w:t xml:space="preserve"> </w:t>
            </w:r>
            <w:proofErr w:type="spellStart"/>
            <w:r w:rsidRPr="00636E16">
              <w:rPr>
                <w:bCs/>
                <w:sz w:val="24"/>
                <w:szCs w:val="24"/>
              </w:rPr>
              <w:t>Моском</w:t>
            </w:r>
            <w:proofErr w:type="spellEnd"/>
            <w:r>
              <w:rPr>
                <w:bCs/>
                <w:sz w:val="24"/>
                <w:szCs w:val="24"/>
              </w:rPr>
              <w:t>-</w:t>
            </w:r>
            <w:r w:rsidRPr="00636E16">
              <w:rPr>
                <w:bCs/>
                <w:sz w:val="24"/>
                <w:szCs w:val="24"/>
              </w:rPr>
              <w:t xml:space="preserve">архитектуры от 07.11.2017 № 448 «О подготовке проекта планировки </w:t>
            </w:r>
            <w:proofErr w:type="spellStart"/>
            <w:r w:rsidRPr="00636E16">
              <w:rPr>
                <w:bCs/>
                <w:sz w:val="24"/>
                <w:szCs w:val="24"/>
              </w:rPr>
              <w:t>терри</w:t>
            </w:r>
            <w:proofErr w:type="spellEnd"/>
            <w:r>
              <w:rPr>
                <w:bCs/>
                <w:sz w:val="24"/>
                <w:szCs w:val="24"/>
              </w:rPr>
              <w:t>-</w:t>
            </w:r>
            <w:r w:rsidRPr="00636E16">
              <w:rPr>
                <w:bCs/>
                <w:sz w:val="24"/>
                <w:szCs w:val="24"/>
              </w:rPr>
              <w:t xml:space="preserve">тории микрорайона 79 района </w:t>
            </w:r>
            <w:proofErr w:type="spellStart"/>
            <w:r w:rsidRPr="00636E16">
              <w:rPr>
                <w:bCs/>
                <w:sz w:val="24"/>
                <w:szCs w:val="24"/>
              </w:rPr>
              <w:t>Хорошево</w:t>
            </w:r>
            <w:proofErr w:type="spellEnd"/>
            <w:r w:rsidRPr="00636E16">
              <w:rPr>
                <w:bCs/>
                <w:sz w:val="24"/>
                <w:szCs w:val="24"/>
              </w:rPr>
              <w:t>-Мневники (СЗАО)».</w:t>
            </w:r>
          </w:p>
          <w:p w:rsidR="00157AE0" w:rsidRPr="00636E16" w:rsidRDefault="00157AE0" w:rsidP="00157AE0">
            <w:pPr>
              <w:autoSpaceDE w:val="0"/>
              <w:autoSpaceDN w:val="0"/>
              <w:adjustRightInd w:val="0"/>
              <w:jc w:val="both"/>
              <w:rPr>
                <w:sz w:val="24"/>
                <w:szCs w:val="24"/>
              </w:rPr>
            </w:pPr>
            <w:r w:rsidRPr="00636E16">
              <w:rPr>
                <w:sz w:val="24"/>
                <w:szCs w:val="24"/>
              </w:rPr>
              <w:t xml:space="preserve">Процедура ПС </w:t>
            </w:r>
            <w:proofErr w:type="gramStart"/>
            <w:r w:rsidRPr="00636E16">
              <w:rPr>
                <w:sz w:val="24"/>
                <w:szCs w:val="24"/>
              </w:rPr>
              <w:t>про</w:t>
            </w:r>
            <w:r>
              <w:rPr>
                <w:sz w:val="24"/>
                <w:szCs w:val="24"/>
              </w:rPr>
              <w:t>-</w:t>
            </w:r>
            <w:r w:rsidRPr="00636E16">
              <w:rPr>
                <w:sz w:val="24"/>
                <w:szCs w:val="24"/>
              </w:rPr>
              <w:t>ведена</w:t>
            </w:r>
            <w:proofErr w:type="gramEnd"/>
            <w:r w:rsidRPr="00636E16">
              <w:rPr>
                <w:sz w:val="24"/>
                <w:szCs w:val="24"/>
              </w:rPr>
              <w:t xml:space="preserve"> с 15.11.2019 в порядке, установлен-ном статьей 68 </w:t>
            </w:r>
            <w:proofErr w:type="spellStart"/>
            <w:r w:rsidRPr="00636E16">
              <w:rPr>
                <w:sz w:val="24"/>
                <w:szCs w:val="24"/>
              </w:rPr>
              <w:t>Зако</w:t>
            </w:r>
            <w:proofErr w:type="spellEnd"/>
            <w:r>
              <w:rPr>
                <w:sz w:val="24"/>
                <w:szCs w:val="24"/>
              </w:rPr>
              <w:t>-</w:t>
            </w:r>
            <w:r w:rsidRPr="00636E16">
              <w:rPr>
                <w:sz w:val="24"/>
                <w:szCs w:val="24"/>
              </w:rPr>
              <w:t xml:space="preserve">на города Москвы от 25.06.2008 № 28 «Градостроительный кодекс города </w:t>
            </w:r>
            <w:proofErr w:type="spellStart"/>
            <w:r w:rsidRPr="00636E16">
              <w:rPr>
                <w:sz w:val="24"/>
                <w:szCs w:val="24"/>
              </w:rPr>
              <w:t>Моск</w:t>
            </w:r>
            <w:proofErr w:type="spellEnd"/>
            <w:r w:rsidRPr="00636E16">
              <w:rPr>
                <w:sz w:val="24"/>
                <w:szCs w:val="24"/>
              </w:rPr>
              <w:t xml:space="preserve">-вы» и </w:t>
            </w:r>
            <w:proofErr w:type="spellStart"/>
            <w:r w:rsidRPr="00636E16">
              <w:rPr>
                <w:sz w:val="24"/>
                <w:szCs w:val="24"/>
              </w:rPr>
              <w:t>постановле-нием</w:t>
            </w:r>
            <w:proofErr w:type="spellEnd"/>
            <w:r w:rsidRPr="00636E16">
              <w:rPr>
                <w:sz w:val="24"/>
                <w:szCs w:val="24"/>
              </w:rPr>
              <w:t xml:space="preserve"> Правительс</w:t>
            </w:r>
            <w:r>
              <w:rPr>
                <w:sz w:val="24"/>
                <w:szCs w:val="24"/>
              </w:rPr>
              <w:t>тва Москвы от 30.12.08 № 1258-</w:t>
            </w:r>
            <w:r w:rsidRPr="00636E16">
              <w:rPr>
                <w:sz w:val="24"/>
                <w:szCs w:val="24"/>
              </w:rPr>
              <w:t xml:space="preserve">ПП «О </w:t>
            </w:r>
            <w:proofErr w:type="spellStart"/>
            <w:r w:rsidRPr="00636E16">
              <w:rPr>
                <w:sz w:val="24"/>
                <w:szCs w:val="24"/>
              </w:rPr>
              <w:t>по</w:t>
            </w:r>
            <w:r>
              <w:rPr>
                <w:sz w:val="24"/>
                <w:szCs w:val="24"/>
              </w:rPr>
              <w:t>-</w:t>
            </w:r>
            <w:r w:rsidRPr="00636E16">
              <w:rPr>
                <w:sz w:val="24"/>
                <w:szCs w:val="24"/>
              </w:rPr>
              <w:t>рядке</w:t>
            </w:r>
            <w:proofErr w:type="spellEnd"/>
            <w:r w:rsidRPr="00636E16">
              <w:rPr>
                <w:sz w:val="24"/>
                <w:szCs w:val="24"/>
              </w:rPr>
              <w:t xml:space="preserve"> организации и проведения </w:t>
            </w:r>
            <w:proofErr w:type="spellStart"/>
            <w:r w:rsidRPr="00636E16">
              <w:rPr>
                <w:sz w:val="24"/>
                <w:szCs w:val="24"/>
              </w:rPr>
              <w:t>публич</w:t>
            </w:r>
            <w:r>
              <w:rPr>
                <w:sz w:val="24"/>
                <w:szCs w:val="24"/>
              </w:rPr>
              <w:t>-</w:t>
            </w:r>
            <w:r w:rsidRPr="00636E16">
              <w:rPr>
                <w:sz w:val="24"/>
                <w:szCs w:val="24"/>
              </w:rPr>
              <w:t>ных</w:t>
            </w:r>
            <w:proofErr w:type="spellEnd"/>
            <w:r w:rsidRPr="00636E16">
              <w:rPr>
                <w:sz w:val="24"/>
                <w:szCs w:val="24"/>
              </w:rPr>
              <w:t xml:space="preserve"> слушаний при осуществлении </w:t>
            </w:r>
            <w:proofErr w:type="spellStart"/>
            <w:r w:rsidRPr="00636E16">
              <w:rPr>
                <w:sz w:val="24"/>
                <w:szCs w:val="24"/>
              </w:rPr>
              <w:t>гра-достроительной</w:t>
            </w:r>
            <w:proofErr w:type="spellEnd"/>
            <w:r w:rsidRPr="00636E16">
              <w:rPr>
                <w:sz w:val="24"/>
                <w:szCs w:val="24"/>
              </w:rPr>
              <w:t xml:space="preserve"> </w:t>
            </w:r>
            <w:proofErr w:type="spellStart"/>
            <w:r w:rsidRPr="00636E16">
              <w:rPr>
                <w:sz w:val="24"/>
                <w:szCs w:val="24"/>
              </w:rPr>
              <w:t>дея-тельности</w:t>
            </w:r>
            <w:proofErr w:type="spellEnd"/>
            <w:r w:rsidRPr="00636E16">
              <w:rPr>
                <w:sz w:val="24"/>
                <w:szCs w:val="24"/>
              </w:rPr>
              <w:t xml:space="preserve"> в городе Москве».</w:t>
            </w:r>
          </w:p>
          <w:p w:rsidR="00157AE0" w:rsidRPr="00636E16" w:rsidRDefault="00157AE0" w:rsidP="00157AE0">
            <w:pPr>
              <w:autoSpaceDE w:val="0"/>
              <w:autoSpaceDN w:val="0"/>
              <w:adjustRightInd w:val="0"/>
              <w:rPr>
                <w:sz w:val="24"/>
                <w:szCs w:val="24"/>
              </w:rPr>
            </w:pPr>
          </w:p>
          <w:p w:rsidR="00157AE0" w:rsidRPr="00636E16" w:rsidRDefault="00157AE0" w:rsidP="00157AE0">
            <w:pPr>
              <w:jc w:val="both"/>
              <w:outlineLvl w:val="0"/>
              <w:rPr>
                <w:rFonts w:eastAsiaTheme="minorHAnsi"/>
                <w:sz w:val="24"/>
                <w:szCs w:val="24"/>
                <w:lang w:eastAsia="en-US"/>
              </w:rPr>
            </w:pPr>
            <w:r w:rsidRPr="00636E16">
              <w:rPr>
                <w:rFonts w:eastAsiaTheme="minorHAnsi"/>
                <w:sz w:val="24"/>
                <w:szCs w:val="24"/>
                <w:lang w:eastAsia="en-US"/>
              </w:rPr>
              <w:t xml:space="preserve">Проекты планировки территории </w:t>
            </w:r>
            <w:proofErr w:type="gramStart"/>
            <w:r w:rsidRPr="00636E16">
              <w:rPr>
                <w:rFonts w:eastAsiaTheme="minorHAnsi"/>
                <w:sz w:val="24"/>
                <w:szCs w:val="24"/>
                <w:lang w:eastAsia="en-US"/>
              </w:rPr>
              <w:t>микро</w:t>
            </w:r>
            <w:r>
              <w:rPr>
                <w:rFonts w:eastAsiaTheme="minorHAnsi"/>
                <w:sz w:val="24"/>
                <w:szCs w:val="24"/>
                <w:lang w:eastAsia="en-US"/>
              </w:rPr>
              <w:t>-</w:t>
            </w:r>
            <w:r w:rsidRPr="00636E16">
              <w:rPr>
                <w:rFonts w:eastAsiaTheme="minorHAnsi"/>
                <w:sz w:val="24"/>
                <w:szCs w:val="24"/>
                <w:lang w:eastAsia="en-US"/>
              </w:rPr>
              <w:t>районов</w:t>
            </w:r>
            <w:proofErr w:type="gramEnd"/>
            <w:r w:rsidRPr="00636E16">
              <w:rPr>
                <w:rFonts w:eastAsiaTheme="minorHAnsi"/>
                <w:sz w:val="24"/>
                <w:szCs w:val="24"/>
                <w:lang w:eastAsia="en-US"/>
              </w:rPr>
              <w:t xml:space="preserve"> разработаны с соблюдением </w:t>
            </w:r>
            <w:proofErr w:type="spellStart"/>
            <w:r w:rsidRPr="00636E16">
              <w:rPr>
                <w:rFonts w:eastAsiaTheme="minorHAnsi"/>
                <w:sz w:val="24"/>
                <w:szCs w:val="24"/>
                <w:lang w:eastAsia="en-US"/>
              </w:rPr>
              <w:t>тре</w:t>
            </w:r>
            <w:r>
              <w:rPr>
                <w:rFonts w:eastAsiaTheme="minorHAnsi"/>
                <w:sz w:val="24"/>
                <w:szCs w:val="24"/>
                <w:lang w:eastAsia="en-US"/>
              </w:rPr>
              <w:t>-</w:t>
            </w:r>
            <w:r w:rsidRPr="00636E16">
              <w:rPr>
                <w:rFonts w:eastAsiaTheme="minorHAnsi"/>
                <w:sz w:val="24"/>
                <w:szCs w:val="24"/>
                <w:lang w:eastAsia="en-US"/>
              </w:rPr>
              <w:t>бований</w:t>
            </w:r>
            <w:proofErr w:type="spellEnd"/>
            <w:r w:rsidRPr="00636E16">
              <w:rPr>
                <w:rFonts w:eastAsiaTheme="minorHAnsi"/>
                <w:sz w:val="24"/>
                <w:szCs w:val="24"/>
                <w:lang w:eastAsia="en-US"/>
              </w:rPr>
              <w:t xml:space="preserve"> всех </w:t>
            </w:r>
            <w:proofErr w:type="spellStart"/>
            <w:r w:rsidRPr="00636E16">
              <w:rPr>
                <w:rFonts w:eastAsiaTheme="minorHAnsi"/>
                <w:sz w:val="24"/>
                <w:szCs w:val="24"/>
                <w:lang w:eastAsia="en-US"/>
              </w:rPr>
              <w:t>дейст</w:t>
            </w:r>
            <w:r>
              <w:rPr>
                <w:rFonts w:eastAsiaTheme="minorHAnsi"/>
                <w:sz w:val="24"/>
                <w:szCs w:val="24"/>
                <w:lang w:eastAsia="en-US"/>
              </w:rPr>
              <w:t>-</w:t>
            </w:r>
            <w:r w:rsidRPr="00636E16">
              <w:rPr>
                <w:rFonts w:eastAsiaTheme="minorHAnsi"/>
                <w:sz w:val="24"/>
                <w:szCs w:val="24"/>
                <w:lang w:eastAsia="en-US"/>
              </w:rPr>
              <w:t>вующих</w:t>
            </w:r>
            <w:proofErr w:type="spellEnd"/>
            <w:r w:rsidRPr="00636E16">
              <w:rPr>
                <w:rFonts w:eastAsiaTheme="minorHAnsi"/>
                <w:sz w:val="24"/>
                <w:szCs w:val="24"/>
                <w:lang w:eastAsia="en-US"/>
              </w:rPr>
              <w:t xml:space="preserve"> в настоящее время нормативов проектирования и строительства, </w:t>
            </w:r>
            <w:proofErr w:type="spellStart"/>
            <w:r w:rsidRPr="00636E16">
              <w:rPr>
                <w:rFonts w:eastAsiaTheme="minorHAnsi"/>
                <w:sz w:val="24"/>
                <w:szCs w:val="24"/>
                <w:lang w:eastAsia="en-US"/>
              </w:rPr>
              <w:t>регу</w:t>
            </w:r>
            <w:r>
              <w:rPr>
                <w:rFonts w:eastAsiaTheme="minorHAnsi"/>
                <w:sz w:val="24"/>
                <w:szCs w:val="24"/>
                <w:lang w:eastAsia="en-US"/>
              </w:rPr>
              <w:t>-</w:t>
            </w:r>
            <w:r w:rsidRPr="00636E16">
              <w:rPr>
                <w:rFonts w:eastAsiaTheme="minorHAnsi"/>
                <w:sz w:val="24"/>
                <w:szCs w:val="24"/>
                <w:lang w:eastAsia="en-US"/>
              </w:rPr>
              <w:t>лирующих</w:t>
            </w:r>
            <w:proofErr w:type="spellEnd"/>
            <w:r w:rsidRPr="00636E16">
              <w:rPr>
                <w:rFonts w:eastAsiaTheme="minorHAnsi"/>
                <w:sz w:val="24"/>
                <w:szCs w:val="24"/>
                <w:lang w:eastAsia="en-US"/>
              </w:rPr>
              <w:t xml:space="preserve"> </w:t>
            </w:r>
            <w:proofErr w:type="spellStart"/>
            <w:r w:rsidRPr="00636E16">
              <w:rPr>
                <w:rFonts w:eastAsiaTheme="minorHAnsi"/>
                <w:sz w:val="24"/>
                <w:szCs w:val="24"/>
                <w:lang w:eastAsia="en-US"/>
              </w:rPr>
              <w:t>градо</w:t>
            </w:r>
            <w:proofErr w:type="spellEnd"/>
            <w:r>
              <w:rPr>
                <w:rFonts w:eastAsiaTheme="minorHAnsi"/>
                <w:sz w:val="24"/>
                <w:szCs w:val="24"/>
                <w:lang w:eastAsia="en-US"/>
              </w:rPr>
              <w:t>-</w:t>
            </w:r>
            <w:r w:rsidRPr="00636E16">
              <w:rPr>
                <w:rFonts w:eastAsiaTheme="minorHAnsi"/>
                <w:sz w:val="24"/>
                <w:szCs w:val="24"/>
                <w:lang w:eastAsia="en-US"/>
              </w:rPr>
              <w:t xml:space="preserve">строительную </w:t>
            </w:r>
            <w:proofErr w:type="spellStart"/>
            <w:r w:rsidRPr="00636E16">
              <w:rPr>
                <w:rFonts w:eastAsiaTheme="minorHAnsi"/>
                <w:sz w:val="24"/>
                <w:szCs w:val="24"/>
                <w:lang w:eastAsia="en-US"/>
              </w:rPr>
              <w:t>дея</w:t>
            </w:r>
            <w:r>
              <w:rPr>
                <w:rFonts w:eastAsiaTheme="minorHAnsi"/>
                <w:sz w:val="24"/>
                <w:szCs w:val="24"/>
                <w:lang w:eastAsia="en-US"/>
              </w:rPr>
              <w:t>-</w:t>
            </w:r>
            <w:r w:rsidRPr="00636E16">
              <w:rPr>
                <w:rFonts w:eastAsiaTheme="minorHAnsi"/>
                <w:sz w:val="24"/>
                <w:szCs w:val="24"/>
                <w:lang w:eastAsia="en-US"/>
              </w:rPr>
              <w:t>тельность</w:t>
            </w:r>
            <w:proofErr w:type="spellEnd"/>
            <w:r w:rsidRPr="00636E16">
              <w:rPr>
                <w:rFonts w:eastAsiaTheme="minorHAnsi"/>
                <w:sz w:val="24"/>
                <w:szCs w:val="24"/>
                <w:lang w:eastAsia="en-US"/>
              </w:rPr>
              <w:t xml:space="preserve"> в городе Москве, в том числе в части плотности и высотности застрой</w:t>
            </w:r>
            <w:r>
              <w:rPr>
                <w:rFonts w:eastAsiaTheme="minorHAnsi"/>
                <w:sz w:val="24"/>
                <w:szCs w:val="24"/>
                <w:lang w:eastAsia="en-US"/>
              </w:rPr>
              <w:t>-</w:t>
            </w:r>
            <w:proofErr w:type="spellStart"/>
            <w:r w:rsidRPr="00636E16">
              <w:rPr>
                <w:rFonts w:eastAsiaTheme="minorHAnsi"/>
                <w:sz w:val="24"/>
                <w:szCs w:val="24"/>
                <w:lang w:eastAsia="en-US"/>
              </w:rPr>
              <w:t>ки</w:t>
            </w:r>
            <w:proofErr w:type="spellEnd"/>
            <w:r w:rsidRPr="00636E16">
              <w:rPr>
                <w:rFonts w:eastAsiaTheme="minorHAnsi"/>
                <w:sz w:val="24"/>
                <w:szCs w:val="24"/>
                <w:lang w:eastAsia="en-US"/>
              </w:rPr>
              <w:t>, обеспечения тер</w:t>
            </w:r>
            <w:r>
              <w:rPr>
                <w:rFonts w:eastAsiaTheme="minorHAnsi"/>
                <w:sz w:val="24"/>
                <w:szCs w:val="24"/>
                <w:lang w:eastAsia="en-US"/>
              </w:rPr>
              <w:t>-</w:t>
            </w:r>
            <w:proofErr w:type="spellStart"/>
            <w:r w:rsidRPr="00636E16">
              <w:rPr>
                <w:rFonts w:eastAsiaTheme="minorHAnsi"/>
                <w:sz w:val="24"/>
                <w:szCs w:val="24"/>
                <w:lang w:eastAsia="en-US"/>
              </w:rPr>
              <w:t>ритории</w:t>
            </w:r>
            <w:proofErr w:type="spellEnd"/>
            <w:r w:rsidRPr="00636E16">
              <w:rPr>
                <w:rFonts w:eastAsiaTheme="minorHAnsi"/>
                <w:sz w:val="24"/>
                <w:szCs w:val="24"/>
                <w:lang w:eastAsia="en-US"/>
              </w:rPr>
              <w:t xml:space="preserve"> объектами транспортной, </w:t>
            </w:r>
            <w:proofErr w:type="spellStart"/>
            <w:r w:rsidRPr="00636E16">
              <w:rPr>
                <w:rFonts w:eastAsiaTheme="minorHAnsi"/>
                <w:sz w:val="24"/>
                <w:szCs w:val="24"/>
                <w:lang w:eastAsia="en-US"/>
              </w:rPr>
              <w:t>инже</w:t>
            </w:r>
            <w:r>
              <w:rPr>
                <w:rFonts w:eastAsiaTheme="minorHAnsi"/>
                <w:sz w:val="24"/>
                <w:szCs w:val="24"/>
                <w:lang w:eastAsia="en-US"/>
              </w:rPr>
              <w:t>-</w:t>
            </w:r>
            <w:r w:rsidRPr="00636E16">
              <w:rPr>
                <w:rFonts w:eastAsiaTheme="minorHAnsi"/>
                <w:sz w:val="24"/>
                <w:szCs w:val="24"/>
                <w:lang w:eastAsia="en-US"/>
              </w:rPr>
              <w:lastRenderedPageBreak/>
              <w:t>нерной</w:t>
            </w:r>
            <w:proofErr w:type="spellEnd"/>
            <w:r w:rsidRPr="00636E16">
              <w:rPr>
                <w:rFonts w:eastAsiaTheme="minorHAnsi"/>
                <w:sz w:val="24"/>
                <w:szCs w:val="24"/>
                <w:lang w:eastAsia="en-US"/>
              </w:rPr>
              <w:t xml:space="preserve"> и социальной инфраструктуры.</w:t>
            </w:r>
          </w:p>
          <w:p w:rsidR="00157AE0" w:rsidRPr="00636E16" w:rsidRDefault="00157AE0" w:rsidP="00157AE0">
            <w:pPr>
              <w:pStyle w:val="2"/>
              <w:tabs>
                <w:tab w:val="left" w:pos="426"/>
              </w:tabs>
              <w:spacing w:after="0" w:line="240" w:lineRule="auto"/>
              <w:jc w:val="both"/>
              <w:rPr>
                <w:sz w:val="24"/>
                <w:szCs w:val="24"/>
                <w:lang w:eastAsia="en-US"/>
              </w:rPr>
            </w:pPr>
            <w:r w:rsidRPr="00636E16">
              <w:rPr>
                <w:sz w:val="24"/>
                <w:szCs w:val="24"/>
              </w:rPr>
              <w:t xml:space="preserve">ППТ предлагается комплексная </w:t>
            </w:r>
            <w:proofErr w:type="spellStart"/>
            <w:proofErr w:type="gramStart"/>
            <w:r w:rsidRPr="00636E16">
              <w:rPr>
                <w:sz w:val="24"/>
                <w:szCs w:val="24"/>
              </w:rPr>
              <w:t>реорга</w:t>
            </w:r>
            <w:r>
              <w:rPr>
                <w:sz w:val="24"/>
                <w:szCs w:val="24"/>
              </w:rPr>
              <w:t>-</w:t>
            </w:r>
            <w:r w:rsidRPr="00636E16">
              <w:rPr>
                <w:sz w:val="24"/>
                <w:szCs w:val="24"/>
              </w:rPr>
              <w:t>низация</w:t>
            </w:r>
            <w:proofErr w:type="spellEnd"/>
            <w:proofErr w:type="gramEnd"/>
            <w:r w:rsidRPr="00636E16">
              <w:rPr>
                <w:sz w:val="24"/>
                <w:szCs w:val="24"/>
              </w:rPr>
              <w:t xml:space="preserve"> жилой за</w:t>
            </w:r>
            <w:r>
              <w:rPr>
                <w:sz w:val="24"/>
                <w:szCs w:val="24"/>
              </w:rPr>
              <w:t>-</w:t>
            </w:r>
            <w:r w:rsidRPr="00636E16">
              <w:rPr>
                <w:sz w:val="24"/>
                <w:szCs w:val="24"/>
              </w:rPr>
              <w:t xml:space="preserve">стройки, вошедшей в Программу </w:t>
            </w:r>
            <w:proofErr w:type="spellStart"/>
            <w:r w:rsidRPr="00636E16">
              <w:rPr>
                <w:sz w:val="24"/>
                <w:szCs w:val="24"/>
              </w:rPr>
              <w:t>ренова</w:t>
            </w:r>
            <w:r>
              <w:rPr>
                <w:sz w:val="24"/>
                <w:szCs w:val="24"/>
              </w:rPr>
              <w:t>-</w:t>
            </w:r>
            <w:r w:rsidRPr="00636E16">
              <w:rPr>
                <w:sz w:val="24"/>
                <w:szCs w:val="24"/>
              </w:rPr>
              <w:t>ции</w:t>
            </w:r>
            <w:proofErr w:type="spellEnd"/>
            <w:r w:rsidRPr="00636E16">
              <w:rPr>
                <w:sz w:val="24"/>
                <w:szCs w:val="24"/>
              </w:rPr>
              <w:t xml:space="preserve">, и проведение взаимосвязанного комплекса мер по сохранению и </w:t>
            </w:r>
            <w:proofErr w:type="spellStart"/>
            <w:r w:rsidRPr="00636E16">
              <w:rPr>
                <w:sz w:val="24"/>
                <w:szCs w:val="24"/>
              </w:rPr>
              <w:t>реор</w:t>
            </w:r>
            <w:r>
              <w:rPr>
                <w:sz w:val="24"/>
                <w:szCs w:val="24"/>
              </w:rPr>
              <w:t>-</w:t>
            </w:r>
            <w:r w:rsidRPr="00636E16">
              <w:rPr>
                <w:sz w:val="24"/>
                <w:szCs w:val="24"/>
              </w:rPr>
              <w:t>ганизации</w:t>
            </w:r>
            <w:proofErr w:type="spellEnd"/>
            <w:r w:rsidRPr="00636E16">
              <w:rPr>
                <w:sz w:val="24"/>
                <w:szCs w:val="24"/>
              </w:rPr>
              <w:t xml:space="preserve"> сложив</w:t>
            </w:r>
            <w:r>
              <w:rPr>
                <w:sz w:val="24"/>
                <w:szCs w:val="24"/>
              </w:rPr>
              <w:t>-шейся застройки микро</w:t>
            </w:r>
            <w:r w:rsidRPr="00636E16">
              <w:rPr>
                <w:sz w:val="24"/>
                <w:szCs w:val="24"/>
              </w:rPr>
              <w:t xml:space="preserve">районов. Новое строительство жилых домов </w:t>
            </w:r>
            <w:proofErr w:type="gramStart"/>
            <w:r w:rsidRPr="00636E16">
              <w:rPr>
                <w:sz w:val="24"/>
                <w:szCs w:val="24"/>
              </w:rPr>
              <w:t>рас</w:t>
            </w:r>
            <w:r>
              <w:rPr>
                <w:sz w:val="24"/>
                <w:szCs w:val="24"/>
              </w:rPr>
              <w:t>-</w:t>
            </w:r>
            <w:proofErr w:type="spellStart"/>
            <w:r w:rsidRPr="00636E16">
              <w:rPr>
                <w:sz w:val="24"/>
                <w:szCs w:val="24"/>
              </w:rPr>
              <w:t>сматривается</w:t>
            </w:r>
            <w:proofErr w:type="spellEnd"/>
            <w:proofErr w:type="gramEnd"/>
            <w:r w:rsidRPr="00636E16">
              <w:rPr>
                <w:sz w:val="24"/>
                <w:szCs w:val="24"/>
              </w:rPr>
              <w:t xml:space="preserve"> с </w:t>
            </w:r>
            <w:proofErr w:type="spellStart"/>
            <w:r w:rsidRPr="00636E16">
              <w:rPr>
                <w:sz w:val="24"/>
                <w:szCs w:val="24"/>
              </w:rPr>
              <w:t>учё</w:t>
            </w:r>
            <w:proofErr w:type="spellEnd"/>
            <w:r>
              <w:rPr>
                <w:sz w:val="24"/>
                <w:szCs w:val="24"/>
              </w:rPr>
              <w:t>-</w:t>
            </w:r>
            <w:r w:rsidRPr="00636E16">
              <w:rPr>
                <w:sz w:val="24"/>
                <w:szCs w:val="24"/>
              </w:rPr>
              <w:t xml:space="preserve">том нормативного обеспечения </w:t>
            </w:r>
            <w:proofErr w:type="spellStart"/>
            <w:r w:rsidRPr="00636E16">
              <w:rPr>
                <w:sz w:val="24"/>
                <w:szCs w:val="24"/>
              </w:rPr>
              <w:t>тран</w:t>
            </w:r>
            <w:r>
              <w:rPr>
                <w:sz w:val="24"/>
                <w:szCs w:val="24"/>
              </w:rPr>
              <w:t>-</w:t>
            </w:r>
            <w:r w:rsidRPr="00636E16">
              <w:rPr>
                <w:sz w:val="24"/>
                <w:szCs w:val="24"/>
              </w:rPr>
              <w:t>спортной</w:t>
            </w:r>
            <w:proofErr w:type="spellEnd"/>
            <w:r w:rsidRPr="00636E16">
              <w:rPr>
                <w:sz w:val="24"/>
                <w:szCs w:val="24"/>
              </w:rPr>
              <w:t xml:space="preserve"> инфра</w:t>
            </w:r>
            <w:r>
              <w:rPr>
                <w:sz w:val="24"/>
                <w:szCs w:val="24"/>
              </w:rPr>
              <w:t>-</w:t>
            </w:r>
            <w:r w:rsidRPr="00636E16">
              <w:rPr>
                <w:sz w:val="24"/>
                <w:szCs w:val="24"/>
              </w:rPr>
              <w:t xml:space="preserve">структурой; </w:t>
            </w:r>
            <w:proofErr w:type="spellStart"/>
            <w:r w:rsidRPr="00636E16">
              <w:rPr>
                <w:sz w:val="24"/>
                <w:szCs w:val="24"/>
              </w:rPr>
              <w:t>сущест</w:t>
            </w:r>
            <w:r>
              <w:rPr>
                <w:sz w:val="24"/>
                <w:szCs w:val="24"/>
              </w:rPr>
              <w:t>-вующая</w:t>
            </w:r>
            <w:proofErr w:type="spellEnd"/>
            <w:r>
              <w:rPr>
                <w:sz w:val="24"/>
                <w:szCs w:val="24"/>
              </w:rPr>
              <w:t xml:space="preserve"> до</w:t>
            </w:r>
            <w:r w:rsidRPr="00636E16">
              <w:rPr>
                <w:sz w:val="24"/>
                <w:szCs w:val="24"/>
              </w:rPr>
              <w:t xml:space="preserve">рожная сеть будет </w:t>
            </w:r>
            <w:proofErr w:type="spellStart"/>
            <w:r w:rsidRPr="00636E16">
              <w:rPr>
                <w:sz w:val="24"/>
                <w:szCs w:val="24"/>
              </w:rPr>
              <w:t>рекон</w:t>
            </w:r>
            <w:r>
              <w:rPr>
                <w:sz w:val="24"/>
                <w:szCs w:val="24"/>
              </w:rPr>
              <w:t>-</w:t>
            </w:r>
            <w:r w:rsidRPr="00636E16">
              <w:rPr>
                <w:sz w:val="24"/>
                <w:szCs w:val="24"/>
              </w:rPr>
              <w:t>струирована</w:t>
            </w:r>
            <w:proofErr w:type="spellEnd"/>
            <w:r w:rsidRPr="00636E16">
              <w:rPr>
                <w:sz w:val="24"/>
                <w:szCs w:val="24"/>
              </w:rPr>
              <w:t xml:space="preserve"> в </w:t>
            </w:r>
            <w:proofErr w:type="spellStart"/>
            <w:r w:rsidRPr="00636E16">
              <w:rPr>
                <w:sz w:val="24"/>
                <w:szCs w:val="24"/>
              </w:rPr>
              <w:t>соот</w:t>
            </w:r>
            <w:r>
              <w:rPr>
                <w:sz w:val="24"/>
                <w:szCs w:val="24"/>
              </w:rPr>
              <w:t>-</w:t>
            </w:r>
            <w:r w:rsidRPr="00636E16">
              <w:rPr>
                <w:sz w:val="24"/>
                <w:szCs w:val="24"/>
              </w:rPr>
              <w:t>ветствии</w:t>
            </w:r>
            <w:proofErr w:type="spellEnd"/>
            <w:r w:rsidRPr="00636E16">
              <w:rPr>
                <w:sz w:val="24"/>
                <w:szCs w:val="24"/>
              </w:rPr>
              <w:t xml:space="preserve"> с про-</w:t>
            </w:r>
            <w:proofErr w:type="spellStart"/>
            <w:r w:rsidRPr="00636E16">
              <w:rPr>
                <w:sz w:val="24"/>
                <w:szCs w:val="24"/>
              </w:rPr>
              <w:t>ектными</w:t>
            </w:r>
            <w:proofErr w:type="spellEnd"/>
            <w:r w:rsidRPr="00636E16">
              <w:rPr>
                <w:sz w:val="24"/>
                <w:szCs w:val="24"/>
              </w:rPr>
              <w:t xml:space="preserve"> решениями.</w:t>
            </w:r>
          </w:p>
          <w:p w:rsidR="00653FCD" w:rsidRDefault="00157AE0" w:rsidP="00653FCD">
            <w:pPr>
              <w:jc w:val="both"/>
              <w:outlineLvl w:val="0"/>
              <w:rPr>
                <w:rFonts w:eastAsiaTheme="minorHAnsi"/>
                <w:sz w:val="24"/>
                <w:szCs w:val="24"/>
                <w:lang w:eastAsia="en-US"/>
              </w:rPr>
            </w:pPr>
            <w:r w:rsidRPr="00636E16">
              <w:rPr>
                <w:rFonts w:eastAsiaTheme="minorHAnsi"/>
                <w:iCs/>
                <w:sz w:val="24"/>
                <w:szCs w:val="24"/>
                <w:lang w:eastAsia="en-US"/>
              </w:rPr>
              <w:t xml:space="preserve">Материалы </w:t>
            </w:r>
            <w:proofErr w:type="gramStart"/>
            <w:r w:rsidRPr="00636E16">
              <w:rPr>
                <w:rFonts w:eastAsiaTheme="minorHAnsi"/>
                <w:iCs/>
                <w:sz w:val="24"/>
                <w:szCs w:val="24"/>
                <w:lang w:eastAsia="en-US"/>
              </w:rPr>
              <w:t>указан-</w:t>
            </w:r>
            <w:proofErr w:type="spellStart"/>
            <w:r w:rsidRPr="00636E16">
              <w:rPr>
                <w:rFonts w:eastAsiaTheme="minorHAnsi"/>
                <w:iCs/>
                <w:sz w:val="24"/>
                <w:szCs w:val="24"/>
                <w:lang w:eastAsia="en-US"/>
              </w:rPr>
              <w:t>ных</w:t>
            </w:r>
            <w:proofErr w:type="spellEnd"/>
            <w:proofErr w:type="gramEnd"/>
            <w:r w:rsidRPr="00636E16">
              <w:rPr>
                <w:rFonts w:eastAsiaTheme="minorHAnsi"/>
                <w:iCs/>
                <w:sz w:val="24"/>
                <w:szCs w:val="24"/>
                <w:lang w:eastAsia="en-US"/>
              </w:rPr>
              <w:t xml:space="preserve"> проектов </w:t>
            </w:r>
            <w:proofErr w:type="spellStart"/>
            <w:r w:rsidRPr="00636E16">
              <w:rPr>
                <w:rFonts w:eastAsiaTheme="minorHAnsi"/>
                <w:iCs/>
                <w:sz w:val="24"/>
                <w:szCs w:val="24"/>
                <w:lang w:eastAsia="en-US"/>
              </w:rPr>
              <w:t>разме-щены</w:t>
            </w:r>
            <w:proofErr w:type="spellEnd"/>
            <w:r w:rsidRPr="00636E16">
              <w:rPr>
                <w:rFonts w:eastAsiaTheme="minorHAnsi"/>
                <w:iCs/>
                <w:sz w:val="24"/>
                <w:szCs w:val="24"/>
                <w:lang w:eastAsia="en-US"/>
              </w:rPr>
              <w:t xml:space="preserve"> с </w:t>
            </w:r>
            <w:r w:rsidRPr="00636E16">
              <w:rPr>
                <w:sz w:val="24"/>
                <w:szCs w:val="24"/>
              </w:rPr>
              <w:t>15.11.2019</w:t>
            </w:r>
            <w:r w:rsidRPr="00636E16">
              <w:rPr>
                <w:rFonts w:eastAsiaTheme="minorHAnsi"/>
                <w:iCs/>
                <w:sz w:val="24"/>
                <w:szCs w:val="24"/>
                <w:lang w:eastAsia="en-US"/>
              </w:rPr>
              <w:t xml:space="preserve"> в открытом доступе на официальных сайтах префектуры СЗАО (www.szao.mos.ru) в разделе «Комисс</w:t>
            </w:r>
            <w:r>
              <w:rPr>
                <w:rFonts w:eastAsiaTheme="minorHAnsi"/>
                <w:iCs/>
                <w:sz w:val="24"/>
                <w:szCs w:val="24"/>
                <w:lang w:eastAsia="en-US"/>
              </w:rPr>
              <w:t xml:space="preserve">ия по вопросам </w:t>
            </w:r>
            <w:proofErr w:type="spellStart"/>
            <w:r>
              <w:rPr>
                <w:rFonts w:eastAsiaTheme="minorHAnsi"/>
                <w:iCs/>
                <w:sz w:val="24"/>
                <w:szCs w:val="24"/>
                <w:lang w:eastAsia="en-US"/>
              </w:rPr>
              <w:t>градо</w:t>
            </w:r>
            <w:proofErr w:type="spellEnd"/>
            <w:r>
              <w:rPr>
                <w:rFonts w:eastAsiaTheme="minorHAnsi"/>
                <w:iCs/>
                <w:sz w:val="24"/>
                <w:szCs w:val="24"/>
                <w:lang w:eastAsia="en-US"/>
              </w:rPr>
              <w:t xml:space="preserve">-строительства, </w:t>
            </w:r>
            <w:proofErr w:type="spellStart"/>
            <w:r>
              <w:rPr>
                <w:rFonts w:eastAsiaTheme="minorHAnsi"/>
                <w:iCs/>
                <w:sz w:val="24"/>
                <w:szCs w:val="24"/>
                <w:lang w:eastAsia="en-US"/>
              </w:rPr>
              <w:t>зем-леполь</w:t>
            </w:r>
            <w:r w:rsidRPr="00636E16">
              <w:rPr>
                <w:rFonts w:eastAsiaTheme="minorHAnsi"/>
                <w:iCs/>
                <w:sz w:val="24"/>
                <w:szCs w:val="24"/>
                <w:lang w:eastAsia="en-US"/>
              </w:rPr>
              <w:t>зования</w:t>
            </w:r>
            <w:proofErr w:type="spellEnd"/>
            <w:r w:rsidRPr="00636E16">
              <w:rPr>
                <w:rFonts w:eastAsiaTheme="minorHAnsi"/>
                <w:iCs/>
                <w:sz w:val="24"/>
                <w:szCs w:val="24"/>
                <w:lang w:eastAsia="en-US"/>
              </w:rPr>
              <w:t xml:space="preserve"> и застройки при </w:t>
            </w:r>
            <w:proofErr w:type="spellStart"/>
            <w:r w:rsidRPr="00636E16">
              <w:rPr>
                <w:rFonts w:eastAsiaTheme="minorHAnsi"/>
                <w:iCs/>
                <w:sz w:val="24"/>
                <w:szCs w:val="24"/>
                <w:lang w:eastAsia="en-US"/>
              </w:rPr>
              <w:t>Пра</w:t>
            </w:r>
            <w:r>
              <w:rPr>
                <w:rFonts w:eastAsiaTheme="minorHAnsi"/>
                <w:iCs/>
                <w:sz w:val="24"/>
                <w:szCs w:val="24"/>
                <w:lang w:eastAsia="en-US"/>
              </w:rPr>
              <w:t>-</w:t>
            </w:r>
            <w:r w:rsidRPr="00636E16">
              <w:rPr>
                <w:rFonts w:eastAsiaTheme="minorHAnsi"/>
                <w:iCs/>
                <w:sz w:val="24"/>
                <w:szCs w:val="24"/>
                <w:lang w:eastAsia="en-US"/>
              </w:rPr>
              <w:t>вительстве</w:t>
            </w:r>
            <w:proofErr w:type="spellEnd"/>
            <w:r w:rsidRPr="00636E16">
              <w:rPr>
                <w:rFonts w:eastAsiaTheme="minorHAnsi"/>
                <w:iCs/>
                <w:sz w:val="24"/>
                <w:szCs w:val="24"/>
                <w:lang w:eastAsia="en-US"/>
              </w:rPr>
              <w:t xml:space="preserve"> Мос</w:t>
            </w:r>
            <w:r>
              <w:rPr>
                <w:rFonts w:eastAsiaTheme="minorHAnsi"/>
                <w:iCs/>
                <w:sz w:val="24"/>
                <w:szCs w:val="24"/>
                <w:lang w:eastAsia="en-US"/>
              </w:rPr>
              <w:t>квы в СЗАО»; подразделе «Публич</w:t>
            </w:r>
            <w:r w:rsidRPr="00636E16">
              <w:rPr>
                <w:rFonts w:eastAsiaTheme="minorHAnsi"/>
                <w:iCs/>
                <w:sz w:val="24"/>
                <w:szCs w:val="24"/>
                <w:lang w:eastAsia="en-US"/>
              </w:rPr>
              <w:t xml:space="preserve">ные </w:t>
            </w:r>
            <w:proofErr w:type="spellStart"/>
            <w:r w:rsidRPr="00636E16">
              <w:rPr>
                <w:rFonts w:eastAsiaTheme="minorHAnsi"/>
                <w:iCs/>
                <w:sz w:val="24"/>
                <w:szCs w:val="24"/>
                <w:lang w:eastAsia="en-US"/>
              </w:rPr>
              <w:t>слуша</w:t>
            </w:r>
            <w:r>
              <w:rPr>
                <w:rFonts w:eastAsiaTheme="minorHAnsi"/>
                <w:iCs/>
                <w:sz w:val="24"/>
                <w:szCs w:val="24"/>
                <w:lang w:eastAsia="en-US"/>
              </w:rPr>
              <w:t>-ния</w:t>
            </w:r>
            <w:proofErr w:type="spellEnd"/>
            <w:r>
              <w:rPr>
                <w:rFonts w:eastAsiaTheme="minorHAnsi"/>
                <w:iCs/>
                <w:sz w:val="24"/>
                <w:szCs w:val="24"/>
                <w:lang w:eastAsia="en-US"/>
              </w:rPr>
              <w:t xml:space="preserve">»; «Проекты, </w:t>
            </w:r>
            <w:proofErr w:type="spellStart"/>
            <w:r>
              <w:rPr>
                <w:rFonts w:eastAsiaTheme="minorHAnsi"/>
                <w:iCs/>
                <w:sz w:val="24"/>
                <w:szCs w:val="24"/>
                <w:lang w:eastAsia="en-US"/>
              </w:rPr>
              <w:t>по-ясни</w:t>
            </w:r>
            <w:r w:rsidRPr="00636E16">
              <w:rPr>
                <w:rFonts w:eastAsiaTheme="minorHAnsi"/>
                <w:iCs/>
                <w:sz w:val="24"/>
                <w:szCs w:val="24"/>
                <w:lang w:eastAsia="en-US"/>
              </w:rPr>
              <w:t>тельные</w:t>
            </w:r>
            <w:proofErr w:type="spellEnd"/>
            <w:r w:rsidRPr="00636E16">
              <w:rPr>
                <w:rFonts w:eastAsiaTheme="minorHAnsi"/>
                <w:iCs/>
                <w:sz w:val="24"/>
                <w:szCs w:val="24"/>
                <w:lang w:eastAsia="en-US"/>
              </w:rPr>
              <w:t xml:space="preserve"> </w:t>
            </w:r>
            <w:proofErr w:type="spellStart"/>
            <w:r w:rsidRPr="00636E16">
              <w:rPr>
                <w:rFonts w:eastAsiaTheme="minorHAnsi"/>
                <w:iCs/>
                <w:sz w:val="24"/>
                <w:szCs w:val="24"/>
                <w:lang w:eastAsia="en-US"/>
              </w:rPr>
              <w:t>запис</w:t>
            </w:r>
            <w:r>
              <w:rPr>
                <w:rFonts w:eastAsiaTheme="minorHAnsi"/>
                <w:iCs/>
                <w:sz w:val="24"/>
                <w:szCs w:val="24"/>
                <w:lang w:eastAsia="en-US"/>
              </w:rPr>
              <w:t>-</w:t>
            </w:r>
            <w:r w:rsidRPr="00636E16">
              <w:rPr>
                <w:rFonts w:eastAsiaTheme="minorHAnsi"/>
                <w:iCs/>
                <w:sz w:val="24"/>
                <w:szCs w:val="24"/>
                <w:lang w:eastAsia="en-US"/>
              </w:rPr>
              <w:t>ки</w:t>
            </w:r>
            <w:proofErr w:type="spellEnd"/>
            <w:r w:rsidRPr="00636E16">
              <w:rPr>
                <w:rFonts w:eastAsiaTheme="minorHAnsi"/>
                <w:iCs/>
                <w:sz w:val="24"/>
                <w:szCs w:val="24"/>
                <w:lang w:eastAsia="en-US"/>
              </w:rPr>
              <w:t xml:space="preserve">» и управы </w:t>
            </w:r>
            <w:r>
              <w:rPr>
                <w:rFonts w:eastAsiaTheme="minorHAnsi"/>
                <w:iCs/>
                <w:sz w:val="24"/>
                <w:szCs w:val="24"/>
                <w:lang w:eastAsia="en-US"/>
              </w:rPr>
              <w:t xml:space="preserve">района </w:t>
            </w:r>
            <w:proofErr w:type="spellStart"/>
            <w:r>
              <w:rPr>
                <w:rFonts w:eastAsiaTheme="minorHAnsi"/>
                <w:iCs/>
                <w:sz w:val="24"/>
                <w:szCs w:val="24"/>
                <w:lang w:eastAsia="en-US"/>
              </w:rPr>
              <w:t>Хорошево</w:t>
            </w:r>
            <w:proofErr w:type="spellEnd"/>
            <w:r>
              <w:rPr>
                <w:rFonts w:eastAsiaTheme="minorHAnsi"/>
                <w:iCs/>
                <w:sz w:val="24"/>
                <w:szCs w:val="24"/>
                <w:lang w:eastAsia="en-US"/>
              </w:rPr>
              <w:t>-</w:t>
            </w:r>
            <w:r w:rsidRPr="00636E16">
              <w:rPr>
                <w:rFonts w:eastAsiaTheme="minorHAnsi"/>
                <w:iCs/>
                <w:sz w:val="24"/>
                <w:szCs w:val="24"/>
                <w:lang w:eastAsia="en-US"/>
              </w:rPr>
              <w:t>Мневники.</w:t>
            </w:r>
            <w:r w:rsidR="00653FCD" w:rsidRPr="00636E16">
              <w:rPr>
                <w:rFonts w:eastAsiaTheme="minorHAnsi"/>
                <w:sz w:val="24"/>
                <w:szCs w:val="24"/>
                <w:lang w:eastAsia="en-US"/>
              </w:rPr>
              <w:t xml:space="preserve"> </w:t>
            </w:r>
          </w:p>
          <w:p w:rsidR="00653FCD" w:rsidRPr="00636E16" w:rsidRDefault="00653FCD" w:rsidP="00653FCD">
            <w:pPr>
              <w:jc w:val="both"/>
              <w:outlineLvl w:val="0"/>
              <w:rPr>
                <w:rFonts w:eastAsiaTheme="minorHAnsi"/>
                <w:sz w:val="24"/>
                <w:szCs w:val="24"/>
                <w:lang w:eastAsia="en-US"/>
              </w:rPr>
            </w:pPr>
            <w:r w:rsidRPr="00636E16">
              <w:rPr>
                <w:rFonts w:eastAsiaTheme="minorHAnsi"/>
                <w:sz w:val="24"/>
                <w:szCs w:val="24"/>
                <w:lang w:eastAsia="en-US"/>
              </w:rPr>
              <w:t xml:space="preserve">Проекты планировки территории </w:t>
            </w:r>
            <w:proofErr w:type="gramStart"/>
            <w:r w:rsidRPr="00636E16">
              <w:rPr>
                <w:rFonts w:eastAsiaTheme="minorHAnsi"/>
                <w:sz w:val="24"/>
                <w:szCs w:val="24"/>
                <w:lang w:eastAsia="en-US"/>
              </w:rPr>
              <w:t>микро</w:t>
            </w:r>
            <w:r>
              <w:rPr>
                <w:rFonts w:eastAsiaTheme="minorHAnsi"/>
                <w:sz w:val="24"/>
                <w:szCs w:val="24"/>
                <w:lang w:eastAsia="en-US"/>
              </w:rPr>
              <w:t>-</w:t>
            </w:r>
            <w:r w:rsidRPr="00636E16">
              <w:rPr>
                <w:rFonts w:eastAsiaTheme="minorHAnsi"/>
                <w:sz w:val="24"/>
                <w:szCs w:val="24"/>
                <w:lang w:eastAsia="en-US"/>
              </w:rPr>
              <w:t>районов</w:t>
            </w:r>
            <w:proofErr w:type="gramEnd"/>
            <w:r w:rsidRPr="00636E16">
              <w:rPr>
                <w:rFonts w:eastAsiaTheme="minorHAnsi"/>
                <w:sz w:val="24"/>
                <w:szCs w:val="24"/>
                <w:lang w:eastAsia="en-US"/>
              </w:rPr>
              <w:t xml:space="preserve"> разработаны с соблюдением </w:t>
            </w:r>
            <w:proofErr w:type="spellStart"/>
            <w:r w:rsidRPr="00636E16">
              <w:rPr>
                <w:rFonts w:eastAsiaTheme="minorHAnsi"/>
                <w:sz w:val="24"/>
                <w:szCs w:val="24"/>
                <w:lang w:eastAsia="en-US"/>
              </w:rPr>
              <w:t>тре</w:t>
            </w:r>
            <w:r>
              <w:rPr>
                <w:rFonts w:eastAsiaTheme="minorHAnsi"/>
                <w:sz w:val="24"/>
                <w:szCs w:val="24"/>
                <w:lang w:eastAsia="en-US"/>
              </w:rPr>
              <w:t>-</w:t>
            </w:r>
            <w:r w:rsidRPr="00636E16">
              <w:rPr>
                <w:rFonts w:eastAsiaTheme="minorHAnsi"/>
                <w:sz w:val="24"/>
                <w:szCs w:val="24"/>
                <w:lang w:eastAsia="en-US"/>
              </w:rPr>
              <w:t>бований</w:t>
            </w:r>
            <w:proofErr w:type="spellEnd"/>
            <w:r w:rsidRPr="00636E16">
              <w:rPr>
                <w:rFonts w:eastAsiaTheme="minorHAnsi"/>
                <w:sz w:val="24"/>
                <w:szCs w:val="24"/>
                <w:lang w:eastAsia="en-US"/>
              </w:rPr>
              <w:t xml:space="preserve"> всех </w:t>
            </w:r>
            <w:proofErr w:type="spellStart"/>
            <w:r w:rsidRPr="00636E16">
              <w:rPr>
                <w:rFonts w:eastAsiaTheme="minorHAnsi"/>
                <w:sz w:val="24"/>
                <w:szCs w:val="24"/>
                <w:lang w:eastAsia="en-US"/>
              </w:rPr>
              <w:t>дейст</w:t>
            </w:r>
            <w:r>
              <w:rPr>
                <w:rFonts w:eastAsiaTheme="minorHAnsi"/>
                <w:sz w:val="24"/>
                <w:szCs w:val="24"/>
                <w:lang w:eastAsia="en-US"/>
              </w:rPr>
              <w:t>-</w:t>
            </w:r>
            <w:r w:rsidRPr="00636E16">
              <w:rPr>
                <w:rFonts w:eastAsiaTheme="minorHAnsi"/>
                <w:sz w:val="24"/>
                <w:szCs w:val="24"/>
                <w:lang w:eastAsia="en-US"/>
              </w:rPr>
              <w:t>вующих</w:t>
            </w:r>
            <w:proofErr w:type="spellEnd"/>
            <w:r w:rsidRPr="00636E16">
              <w:rPr>
                <w:rFonts w:eastAsiaTheme="minorHAnsi"/>
                <w:sz w:val="24"/>
                <w:szCs w:val="24"/>
                <w:lang w:eastAsia="en-US"/>
              </w:rPr>
              <w:t xml:space="preserve"> в настоящее время нормативов </w:t>
            </w:r>
            <w:r w:rsidRPr="00636E16">
              <w:rPr>
                <w:rFonts w:eastAsiaTheme="minorHAnsi"/>
                <w:sz w:val="24"/>
                <w:szCs w:val="24"/>
                <w:lang w:eastAsia="en-US"/>
              </w:rPr>
              <w:lastRenderedPageBreak/>
              <w:t xml:space="preserve">проектирования и строительства, </w:t>
            </w:r>
            <w:proofErr w:type="spellStart"/>
            <w:r w:rsidRPr="00636E16">
              <w:rPr>
                <w:rFonts w:eastAsiaTheme="minorHAnsi"/>
                <w:sz w:val="24"/>
                <w:szCs w:val="24"/>
                <w:lang w:eastAsia="en-US"/>
              </w:rPr>
              <w:t>регу</w:t>
            </w:r>
            <w:r>
              <w:rPr>
                <w:rFonts w:eastAsiaTheme="minorHAnsi"/>
                <w:sz w:val="24"/>
                <w:szCs w:val="24"/>
                <w:lang w:eastAsia="en-US"/>
              </w:rPr>
              <w:t>-</w:t>
            </w:r>
            <w:r w:rsidRPr="00636E16">
              <w:rPr>
                <w:rFonts w:eastAsiaTheme="minorHAnsi"/>
                <w:sz w:val="24"/>
                <w:szCs w:val="24"/>
                <w:lang w:eastAsia="en-US"/>
              </w:rPr>
              <w:t>лирующих</w:t>
            </w:r>
            <w:proofErr w:type="spellEnd"/>
            <w:r w:rsidRPr="00636E16">
              <w:rPr>
                <w:rFonts w:eastAsiaTheme="minorHAnsi"/>
                <w:sz w:val="24"/>
                <w:szCs w:val="24"/>
                <w:lang w:eastAsia="en-US"/>
              </w:rPr>
              <w:t xml:space="preserve"> </w:t>
            </w:r>
            <w:proofErr w:type="spellStart"/>
            <w:r w:rsidRPr="00636E16">
              <w:rPr>
                <w:rFonts w:eastAsiaTheme="minorHAnsi"/>
                <w:sz w:val="24"/>
                <w:szCs w:val="24"/>
                <w:lang w:eastAsia="en-US"/>
              </w:rPr>
              <w:t>градо</w:t>
            </w:r>
            <w:proofErr w:type="spellEnd"/>
            <w:r>
              <w:rPr>
                <w:rFonts w:eastAsiaTheme="minorHAnsi"/>
                <w:sz w:val="24"/>
                <w:szCs w:val="24"/>
                <w:lang w:eastAsia="en-US"/>
              </w:rPr>
              <w:t>-</w:t>
            </w:r>
            <w:r w:rsidRPr="00636E16">
              <w:rPr>
                <w:rFonts w:eastAsiaTheme="minorHAnsi"/>
                <w:sz w:val="24"/>
                <w:szCs w:val="24"/>
                <w:lang w:eastAsia="en-US"/>
              </w:rPr>
              <w:t xml:space="preserve">строительную </w:t>
            </w:r>
            <w:proofErr w:type="spellStart"/>
            <w:r w:rsidRPr="00636E16">
              <w:rPr>
                <w:rFonts w:eastAsiaTheme="minorHAnsi"/>
                <w:sz w:val="24"/>
                <w:szCs w:val="24"/>
                <w:lang w:eastAsia="en-US"/>
              </w:rPr>
              <w:t>дея</w:t>
            </w:r>
            <w:r>
              <w:rPr>
                <w:rFonts w:eastAsiaTheme="minorHAnsi"/>
                <w:sz w:val="24"/>
                <w:szCs w:val="24"/>
                <w:lang w:eastAsia="en-US"/>
              </w:rPr>
              <w:t>-</w:t>
            </w:r>
            <w:r w:rsidRPr="00636E16">
              <w:rPr>
                <w:rFonts w:eastAsiaTheme="minorHAnsi"/>
                <w:sz w:val="24"/>
                <w:szCs w:val="24"/>
                <w:lang w:eastAsia="en-US"/>
              </w:rPr>
              <w:t>тельность</w:t>
            </w:r>
            <w:proofErr w:type="spellEnd"/>
            <w:r w:rsidRPr="00636E16">
              <w:rPr>
                <w:rFonts w:eastAsiaTheme="minorHAnsi"/>
                <w:sz w:val="24"/>
                <w:szCs w:val="24"/>
                <w:lang w:eastAsia="en-US"/>
              </w:rPr>
              <w:t xml:space="preserve"> в городе Москве, в том числе в части плотности и высотности застрой</w:t>
            </w:r>
            <w:r>
              <w:rPr>
                <w:rFonts w:eastAsiaTheme="minorHAnsi"/>
                <w:sz w:val="24"/>
                <w:szCs w:val="24"/>
                <w:lang w:eastAsia="en-US"/>
              </w:rPr>
              <w:t>-</w:t>
            </w:r>
            <w:proofErr w:type="spellStart"/>
            <w:r w:rsidRPr="00636E16">
              <w:rPr>
                <w:rFonts w:eastAsiaTheme="minorHAnsi"/>
                <w:sz w:val="24"/>
                <w:szCs w:val="24"/>
                <w:lang w:eastAsia="en-US"/>
              </w:rPr>
              <w:t>ки</w:t>
            </w:r>
            <w:proofErr w:type="spellEnd"/>
            <w:r w:rsidRPr="00636E16">
              <w:rPr>
                <w:rFonts w:eastAsiaTheme="minorHAnsi"/>
                <w:sz w:val="24"/>
                <w:szCs w:val="24"/>
                <w:lang w:eastAsia="en-US"/>
              </w:rPr>
              <w:t>, обеспечения тер</w:t>
            </w:r>
            <w:r>
              <w:rPr>
                <w:rFonts w:eastAsiaTheme="minorHAnsi"/>
                <w:sz w:val="24"/>
                <w:szCs w:val="24"/>
                <w:lang w:eastAsia="en-US"/>
              </w:rPr>
              <w:t>-</w:t>
            </w:r>
            <w:proofErr w:type="spellStart"/>
            <w:r w:rsidRPr="00636E16">
              <w:rPr>
                <w:rFonts w:eastAsiaTheme="minorHAnsi"/>
                <w:sz w:val="24"/>
                <w:szCs w:val="24"/>
                <w:lang w:eastAsia="en-US"/>
              </w:rPr>
              <w:t>ритории</w:t>
            </w:r>
            <w:proofErr w:type="spellEnd"/>
            <w:r w:rsidRPr="00636E16">
              <w:rPr>
                <w:rFonts w:eastAsiaTheme="minorHAnsi"/>
                <w:sz w:val="24"/>
                <w:szCs w:val="24"/>
                <w:lang w:eastAsia="en-US"/>
              </w:rPr>
              <w:t xml:space="preserve"> объектами транспортной, </w:t>
            </w:r>
            <w:proofErr w:type="spellStart"/>
            <w:r w:rsidRPr="00636E16">
              <w:rPr>
                <w:rFonts w:eastAsiaTheme="minorHAnsi"/>
                <w:sz w:val="24"/>
                <w:szCs w:val="24"/>
                <w:lang w:eastAsia="en-US"/>
              </w:rPr>
              <w:t>инже</w:t>
            </w:r>
            <w:r>
              <w:rPr>
                <w:rFonts w:eastAsiaTheme="minorHAnsi"/>
                <w:sz w:val="24"/>
                <w:szCs w:val="24"/>
                <w:lang w:eastAsia="en-US"/>
              </w:rPr>
              <w:t>-</w:t>
            </w:r>
            <w:r w:rsidRPr="00636E16">
              <w:rPr>
                <w:rFonts w:eastAsiaTheme="minorHAnsi"/>
                <w:sz w:val="24"/>
                <w:szCs w:val="24"/>
                <w:lang w:eastAsia="en-US"/>
              </w:rPr>
              <w:t>нерной</w:t>
            </w:r>
            <w:proofErr w:type="spellEnd"/>
            <w:r w:rsidRPr="00636E16">
              <w:rPr>
                <w:rFonts w:eastAsiaTheme="minorHAnsi"/>
                <w:sz w:val="24"/>
                <w:szCs w:val="24"/>
                <w:lang w:eastAsia="en-US"/>
              </w:rPr>
              <w:t xml:space="preserve"> и социальной инфраструктуры.</w:t>
            </w:r>
          </w:p>
          <w:p w:rsidR="00157AE0" w:rsidRDefault="00653FCD" w:rsidP="00653FCD">
            <w:pPr>
              <w:jc w:val="both"/>
              <w:rPr>
                <w:sz w:val="24"/>
                <w:szCs w:val="24"/>
              </w:rPr>
            </w:pPr>
            <w:r w:rsidRPr="00636E16">
              <w:rPr>
                <w:sz w:val="24"/>
                <w:szCs w:val="24"/>
              </w:rPr>
              <w:t xml:space="preserve">ППТ предлагается комплексная </w:t>
            </w:r>
            <w:proofErr w:type="spellStart"/>
            <w:proofErr w:type="gramStart"/>
            <w:r w:rsidRPr="00636E16">
              <w:rPr>
                <w:sz w:val="24"/>
                <w:szCs w:val="24"/>
              </w:rPr>
              <w:t>реорга</w:t>
            </w:r>
            <w:r>
              <w:rPr>
                <w:sz w:val="24"/>
                <w:szCs w:val="24"/>
              </w:rPr>
              <w:t>-</w:t>
            </w:r>
            <w:r w:rsidRPr="00636E16">
              <w:rPr>
                <w:sz w:val="24"/>
                <w:szCs w:val="24"/>
              </w:rPr>
              <w:t>низация</w:t>
            </w:r>
            <w:proofErr w:type="spellEnd"/>
            <w:proofErr w:type="gramEnd"/>
            <w:r w:rsidRPr="00636E16">
              <w:rPr>
                <w:sz w:val="24"/>
                <w:szCs w:val="24"/>
              </w:rPr>
              <w:t xml:space="preserve"> жилой за</w:t>
            </w:r>
            <w:r>
              <w:rPr>
                <w:sz w:val="24"/>
                <w:szCs w:val="24"/>
              </w:rPr>
              <w:t>-</w:t>
            </w:r>
            <w:r w:rsidRPr="00636E16">
              <w:rPr>
                <w:sz w:val="24"/>
                <w:szCs w:val="24"/>
              </w:rPr>
              <w:t xml:space="preserve">стройки, вошедшей в Программу </w:t>
            </w:r>
            <w:proofErr w:type="spellStart"/>
            <w:r w:rsidRPr="00636E16">
              <w:rPr>
                <w:sz w:val="24"/>
                <w:szCs w:val="24"/>
              </w:rPr>
              <w:t>ренова</w:t>
            </w:r>
            <w:r>
              <w:rPr>
                <w:sz w:val="24"/>
                <w:szCs w:val="24"/>
              </w:rPr>
              <w:t>-</w:t>
            </w:r>
            <w:r w:rsidRPr="00636E16">
              <w:rPr>
                <w:sz w:val="24"/>
                <w:szCs w:val="24"/>
              </w:rPr>
              <w:t>ции</w:t>
            </w:r>
            <w:proofErr w:type="spellEnd"/>
            <w:r w:rsidRPr="00636E16">
              <w:rPr>
                <w:sz w:val="24"/>
                <w:szCs w:val="24"/>
              </w:rPr>
              <w:t xml:space="preserve">, и проведение взаимосвязанного комплекса мер по сохранению и </w:t>
            </w:r>
            <w:proofErr w:type="spellStart"/>
            <w:r w:rsidRPr="00636E16">
              <w:rPr>
                <w:sz w:val="24"/>
                <w:szCs w:val="24"/>
              </w:rPr>
              <w:t>реор</w:t>
            </w:r>
            <w:r>
              <w:rPr>
                <w:sz w:val="24"/>
                <w:szCs w:val="24"/>
              </w:rPr>
              <w:t>-</w:t>
            </w:r>
            <w:r w:rsidRPr="00636E16">
              <w:rPr>
                <w:sz w:val="24"/>
                <w:szCs w:val="24"/>
              </w:rPr>
              <w:t>ганизации</w:t>
            </w:r>
            <w:proofErr w:type="spellEnd"/>
            <w:r w:rsidRPr="00636E16">
              <w:rPr>
                <w:sz w:val="24"/>
                <w:szCs w:val="24"/>
              </w:rPr>
              <w:t xml:space="preserve"> сложив</w:t>
            </w:r>
            <w:r>
              <w:rPr>
                <w:sz w:val="24"/>
                <w:szCs w:val="24"/>
              </w:rPr>
              <w:t>-шейся застройки микро</w:t>
            </w:r>
            <w:r w:rsidRPr="00636E16">
              <w:rPr>
                <w:sz w:val="24"/>
                <w:szCs w:val="24"/>
              </w:rPr>
              <w:t xml:space="preserve">районов. Новое строительство жилых домов </w:t>
            </w:r>
            <w:proofErr w:type="gramStart"/>
            <w:r w:rsidRPr="00636E16">
              <w:rPr>
                <w:sz w:val="24"/>
                <w:szCs w:val="24"/>
              </w:rPr>
              <w:t>рас</w:t>
            </w:r>
            <w:r>
              <w:rPr>
                <w:sz w:val="24"/>
                <w:szCs w:val="24"/>
              </w:rPr>
              <w:t>-</w:t>
            </w:r>
            <w:proofErr w:type="spellStart"/>
            <w:r w:rsidRPr="00636E16">
              <w:rPr>
                <w:sz w:val="24"/>
                <w:szCs w:val="24"/>
              </w:rPr>
              <w:t>сматривается</w:t>
            </w:r>
            <w:proofErr w:type="spellEnd"/>
            <w:proofErr w:type="gramEnd"/>
            <w:r w:rsidRPr="00636E16">
              <w:rPr>
                <w:sz w:val="24"/>
                <w:szCs w:val="24"/>
              </w:rPr>
              <w:t xml:space="preserve"> с </w:t>
            </w:r>
            <w:proofErr w:type="spellStart"/>
            <w:r w:rsidRPr="00636E16">
              <w:rPr>
                <w:sz w:val="24"/>
                <w:szCs w:val="24"/>
              </w:rPr>
              <w:t>учё</w:t>
            </w:r>
            <w:proofErr w:type="spellEnd"/>
            <w:r>
              <w:rPr>
                <w:sz w:val="24"/>
                <w:szCs w:val="24"/>
              </w:rPr>
              <w:t>-</w:t>
            </w:r>
            <w:r w:rsidRPr="00636E16">
              <w:rPr>
                <w:sz w:val="24"/>
                <w:szCs w:val="24"/>
              </w:rPr>
              <w:t xml:space="preserve">том нормативного обеспечения </w:t>
            </w:r>
            <w:proofErr w:type="spellStart"/>
            <w:r w:rsidRPr="00636E16">
              <w:rPr>
                <w:sz w:val="24"/>
                <w:szCs w:val="24"/>
              </w:rPr>
              <w:t>тран</w:t>
            </w:r>
            <w:r>
              <w:rPr>
                <w:sz w:val="24"/>
                <w:szCs w:val="24"/>
              </w:rPr>
              <w:t>-</w:t>
            </w:r>
            <w:r w:rsidRPr="00636E16">
              <w:rPr>
                <w:sz w:val="24"/>
                <w:szCs w:val="24"/>
              </w:rPr>
              <w:t>спортной</w:t>
            </w:r>
            <w:proofErr w:type="spellEnd"/>
            <w:r w:rsidRPr="00636E16">
              <w:rPr>
                <w:sz w:val="24"/>
                <w:szCs w:val="24"/>
              </w:rPr>
              <w:t xml:space="preserve"> инфра</w:t>
            </w:r>
            <w:r>
              <w:rPr>
                <w:sz w:val="24"/>
                <w:szCs w:val="24"/>
              </w:rPr>
              <w:t>-</w:t>
            </w:r>
            <w:r w:rsidRPr="00636E16">
              <w:rPr>
                <w:sz w:val="24"/>
                <w:szCs w:val="24"/>
              </w:rPr>
              <w:t xml:space="preserve">структурой; </w:t>
            </w:r>
            <w:proofErr w:type="spellStart"/>
            <w:r w:rsidRPr="00636E16">
              <w:rPr>
                <w:sz w:val="24"/>
                <w:szCs w:val="24"/>
              </w:rPr>
              <w:t>сущест</w:t>
            </w:r>
            <w:r>
              <w:rPr>
                <w:sz w:val="24"/>
                <w:szCs w:val="24"/>
              </w:rPr>
              <w:t>-вующая</w:t>
            </w:r>
            <w:proofErr w:type="spellEnd"/>
            <w:r>
              <w:rPr>
                <w:sz w:val="24"/>
                <w:szCs w:val="24"/>
              </w:rPr>
              <w:t xml:space="preserve"> до</w:t>
            </w:r>
            <w:r w:rsidRPr="00636E16">
              <w:rPr>
                <w:sz w:val="24"/>
                <w:szCs w:val="24"/>
              </w:rPr>
              <w:t xml:space="preserve">рожная сеть будет </w:t>
            </w:r>
            <w:proofErr w:type="spellStart"/>
            <w:r w:rsidRPr="00636E16">
              <w:rPr>
                <w:sz w:val="24"/>
                <w:szCs w:val="24"/>
              </w:rPr>
              <w:t>рекон</w:t>
            </w:r>
            <w:r>
              <w:rPr>
                <w:sz w:val="24"/>
                <w:szCs w:val="24"/>
              </w:rPr>
              <w:t>-</w:t>
            </w:r>
            <w:r w:rsidRPr="00636E16">
              <w:rPr>
                <w:sz w:val="24"/>
                <w:szCs w:val="24"/>
              </w:rPr>
              <w:t>струирована</w:t>
            </w:r>
            <w:proofErr w:type="spellEnd"/>
            <w:r w:rsidRPr="00636E16">
              <w:rPr>
                <w:sz w:val="24"/>
                <w:szCs w:val="24"/>
              </w:rPr>
              <w:t xml:space="preserve"> в </w:t>
            </w:r>
            <w:proofErr w:type="spellStart"/>
            <w:r w:rsidRPr="00636E16">
              <w:rPr>
                <w:sz w:val="24"/>
                <w:szCs w:val="24"/>
              </w:rPr>
              <w:t>соот</w:t>
            </w:r>
            <w:r>
              <w:rPr>
                <w:sz w:val="24"/>
                <w:szCs w:val="24"/>
              </w:rPr>
              <w:t>-</w:t>
            </w:r>
            <w:r w:rsidRPr="00636E16">
              <w:rPr>
                <w:sz w:val="24"/>
                <w:szCs w:val="24"/>
              </w:rPr>
              <w:t>ветствии</w:t>
            </w:r>
            <w:proofErr w:type="spellEnd"/>
            <w:r w:rsidRPr="00636E16">
              <w:rPr>
                <w:sz w:val="24"/>
                <w:szCs w:val="24"/>
              </w:rPr>
              <w:t xml:space="preserve"> с про-</w:t>
            </w:r>
            <w:proofErr w:type="spellStart"/>
            <w:r w:rsidRPr="00636E16">
              <w:rPr>
                <w:sz w:val="24"/>
                <w:szCs w:val="24"/>
              </w:rPr>
              <w:t>ектными</w:t>
            </w:r>
            <w:proofErr w:type="spellEnd"/>
            <w:r w:rsidRPr="00636E16">
              <w:rPr>
                <w:sz w:val="24"/>
                <w:szCs w:val="24"/>
              </w:rPr>
              <w:t xml:space="preserve"> решениями</w:t>
            </w:r>
            <w:r>
              <w:rPr>
                <w:sz w:val="24"/>
                <w:szCs w:val="24"/>
              </w:rPr>
              <w:t>.</w:t>
            </w:r>
          </w:p>
          <w:p w:rsidR="006D06B7" w:rsidRDefault="006D06B7" w:rsidP="00653FCD">
            <w:pPr>
              <w:jc w:val="both"/>
              <w:rPr>
                <w:rFonts w:eastAsiaTheme="minorHAnsi"/>
                <w:iCs/>
                <w:sz w:val="24"/>
                <w:szCs w:val="24"/>
                <w:lang w:eastAsia="en-US"/>
              </w:rPr>
            </w:pPr>
          </w:p>
          <w:p w:rsidR="00653FCD" w:rsidRPr="006D06B7" w:rsidRDefault="006D06B7" w:rsidP="00157AE0">
            <w:pPr>
              <w:jc w:val="both"/>
              <w:rPr>
                <w:rFonts w:eastAsiaTheme="minorHAnsi"/>
                <w:iCs/>
                <w:sz w:val="24"/>
                <w:szCs w:val="24"/>
                <w:lang w:eastAsia="en-US"/>
              </w:rPr>
            </w:pPr>
            <w:r w:rsidRPr="006D06B7">
              <w:rPr>
                <w:rFonts w:eastAsia="Calibri"/>
                <w:sz w:val="24"/>
                <w:szCs w:val="24"/>
                <w:lang w:eastAsia="en-US"/>
              </w:rPr>
              <w:t xml:space="preserve">Действующим </w:t>
            </w:r>
            <w:proofErr w:type="spellStart"/>
            <w:r w:rsidRPr="006D06B7">
              <w:rPr>
                <w:rFonts w:eastAsia="Calibri"/>
                <w:sz w:val="24"/>
                <w:szCs w:val="24"/>
                <w:lang w:eastAsia="en-US"/>
              </w:rPr>
              <w:t>зако-нодательством</w:t>
            </w:r>
            <w:proofErr w:type="spellEnd"/>
            <w:r w:rsidRPr="006D06B7">
              <w:rPr>
                <w:rFonts w:eastAsia="Calibri"/>
                <w:sz w:val="24"/>
                <w:szCs w:val="24"/>
                <w:lang w:eastAsia="en-US"/>
              </w:rPr>
              <w:t xml:space="preserve"> не предусмотрена </w:t>
            </w:r>
            <w:proofErr w:type="spellStart"/>
            <w:r w:rsidRPr="006D06B7">
              <w:rPr>
                <w:rFonts w:eastAsia="Calibri"/>
                <w:sz w:val="24"/>
                <w:szCs w:val="24"/>
                <w:lang w:eastAsia="en-US"/>
              </w:rPr>
              <w:t>обя-занность</w:t>
            </w:r>
            <w:proofErr w:type="spellEnd"/>
            <w:r w:rsidRPr="006D06B7">
              <w:rPr>
                <w:rFonts w:eastAsia="Calibri"/>
                <w:sz w:val="24"/>
                <w:szCs w:val="24"/>
                <w:lang w:eastAsia="en-US"/>
              </w:rPr>
              <w:t xml:space="preserve"> </w:t>
            </w:r>
            <w:proofErr w:type="spellStart"/>
            <w:r w:rsidRPr="006D06B7">
              <w:rPr>
                <w:rFonts w:eastAsia="Calibri"/>
                <w:sz w:val="24"/>
                <w:szCs w:val="24"/>
                <w:lang w:eastAsia="en-US"/>
              </w:rPr>
              <w:t>уполномо-ченных</w:t>
            </w:r>
            <w:proofErr w:type="spellEnd"/>
            <w:r w:rsidRPr="006D06B7">
              <w:rPr>
                <w:rFonts w:eastAsia="Calibri"/>
                <w:sz w:val="24"/>
                <w:szCs w:val="24"/>
                <w:lang w:eastAsia="en-US"/>
              </w:rPr>
              <w:t xml:space="preserve"> органов по проведению </w:t>
            </w:r>
            <w:proofErr w:type="spellStart"/>
            <w:r w:rsidRPr="006D06B7">
              <w:rPr>
                <w:rFonts w:eastAsia="Calibri"/>
                <w:sz w:val="24"/>
                <w:szCs w:val="24"/>
                <w:lang w:eastAsia="en-US"/>
              </w:rPr>
              <w:t>публич-ных</w:t>
            </w:r>
            <w:proofErr w:type="spellEnd"/>
            <w:r w:rsidRPr="006D06B7">
              <w:rPr>
                <w:rFonts w:eastAsia="Calibri"/>
                <w:sz w:val="24"/>
                <w:szCs w:val="24"/>
                <w:lang w:eastAsia="en-US"/>
              </w:rPr>
              <w:t xml:space="preserve"> слушаний или </w:t>
            </w:r>
            <w:proofErr w:type="gramStart"/>
            <w:r w:rsidRPr="006D06B7">
              <w:rPr>
                <w:rFonts w:eastAsia="Calibri"/>
                <w:sz w:val="24"/>
                <w:szCs w:val="24"/>
                <w:lang w:eastAsia="en-US"/>
              </w:rPr>
              <w:t>организат</w:t>
            </w:r>
            <w:r>
              <w:rPr>
                <w:rFonts w:eastAsia="Calibri"/>
                <w:sz w:val="24"/>
                <w:szCs w:val="24"/>
                <w:lang w:eastAsia="en-US"/>
              </w:rPr>
              <w:t>ора  их</w:t>
            </w:r>
            <w:proofErr w:type="gramEnd"/>
            <w:r>
              <w:rPr>
                <w:rFonts w:eastAsia="Calibri"/>
                <w:sz w:val="24"/>
                <w:szCs w:val="24"/>
                <w:lang w:eastAsia="en-US"/>
              </w:rPr>
              <w:t xml:space="preserve"> про-ведения по </w:t>
            </w:r>
            <w:proofErr w:type="spellStart"/>
            <w:r>
              <w:rPr>
                <w:rFonts w:eastAsia="Calibri"/>
                <w:sz w:val="24"/>
                <w:szCs w:val="24"/>
                <w:lang w:eastAsia="en-US"/>
              </w:rPr>
              <w:t>осущест-в</w:t>
            </w:r>
            <w:r w:rsidRPr="006D06B7">
              <w:rPr>
                <w:rFonts w:eastAsia="Calibri"/>
                <w:sz w:val="24"/>
                <w:szCs w:val="24"/>
                <w:lang w:eastAsia="en-US"/>
              </w:rPr>
              <w:t>лению</w:t>
            </w:r>
            <w:proofErr w:type="spellEnd"/>
            <w:r w:rsidRPr="006D06B7">
              <w:rPr>
                <w:rFonts w:eastAsia="Calibri"/>
                <w:sz w:val="24"/>
                <w:szCs w:val="24"/>
                <w:lang w:eastAsia="en-US"/>
              </w:rPr>
              <w:t xml:space="preserve"> проверки </w:t>
            </w:r>
            <w:r>
              <w:rPr>
                <w:rFonts w:eastAsia="Calibri"/>
                <w:sz w:val="24"/>
                <w:szCs w:val="24"/>
                <w:lang w:eastAsia="en-US"/>
              </w:rPr>
              <w:t>сооб</w:t>
            </w:r>
            <w:r w:rsidRPr="006D06B7">
              <w:rPr>
                <w:rFonts w:eastAsia="Calibri"/>
                <w:sz w:val="24"/>
                <w:szCs w:val="24"/>
                <w:lang w:eastAsia="en-US"/>
              </w:rPr>
              <w:t xml:space="preserve">щенных </w:t>
            </w:r>
            <w:proofErr w:type="spellStart"/>
            <w:r w:rsidRPr="006D06B7">
              <w:rPr>
                <w:rFonts w:eastAsia="Calibri"/>
                <w:sz w:val="24"/>
                <w:szCs w:val="24"/>
                <w:lang w:eastAsia="en-US"/>
              </w:rPr>
              <w:t>сведе</w:t>
            </w:r>
            <w:r>
              <w:rPr>
                <w:rFonts w:eastAsia="Calibri"/>
                <w:sz w:val="24"/>
                <w:szCs w:val="24"/>
                <w:lang w:eastAsia="en-US"/>
              </w:rPr>
              <w:t>-ний</w:t>
            </w:r>
            <w:proofErr w:type="spellEnd"/>
            <w:r>
              <w:rPr>
                <w:rFonts w:eastAsia="Calibri"/>
                <w:sz w:val="24"/>
                <w:szCs w:val="24"/>
                <w:lang w:eastAsia="en-US"/>
              </w:rPr>
              <w:t xml:space="preserve"> участниками публич</w:t>
            </w:r>
            <w:r w:rsidRPr="006D06B7">
              <w:rPr>
                <w:rFonts w:eastAsia="Calibri"/>
                <w:sz w:val="24"/>
                <w:szCs w:val="24"/>
                <w:lang w:eastAsia="en-US"/>
              </w:rPr>
              <w:t>ных слуша</w:t>
            </w:r>
            <w:r>
              <w:rPr>
                <w:rFonts w:eastAsia="Calibri"/>
                <w:sz w:val="24"/>
                <w:szCs w:val="24"/>
                <w:lang w:eastAsia="en-US"/>
              </w:rPr>
              <w:t>-</w:t>
            </w:r>
            <w:r w:rsidRPr="006D06B7">
              <w:rPr>
                <w:rFonts w:eastAsia="Calibri"/>
                <w:sz w:val="24"/>
                <w:szCs w:val="24"/>
                <w:lang w:eastAsia="en-US"/>
              </w:rPr>
              <w:t>ний.</w:t>
            </w:r>
          </w:p>
          <w:p w:rsidR="00653FCD" w:rsidRDefault="00653FCD" w:rsidP="00157AE0">
            <w:pPr>
              <w:jc w:val="both"/>
              <w:rPr>
                <w:rFonts w:eastAsiaTheme="minorHAnsi"/>
                <w:iCs/>
                <w:sz w:val="24"/>
                <w:szCs w:val="24"/>
                <w:lang w:eastAsia="en-US"/>
              </w:rPr>
            </w:pPr>
          </w:p>
          <w:p w:rsidR="00653FCD" w:rsidRDefault="00653FCD" w:rsidP="00157AE0">
            <w:pPr>
              <w:jc w:val="both"/>
              <w:rPr>
                <w:rFonts w:eastAsiaTheme="minorHAnsi"/>
                <w:iCs/>
                <w:sz w:val="24"/>
                <w:szCs w:val="24"/>
                <w:lang w:eastAsia="en-US"/>
              </w:rPr>
            </w:pPr>
          </w:p>
          <w:p w:rsidR="00653FCD" w:rsidRDefault="00653FCD" w:rsidP="00157AE0">
            <w:pPr>
              <w:jc w:val="both"/>
              <w:rPr>
                <w:rFonts w:eastAsiaTheme="minorHAnsi"/>
                <w:iCs/>
                <w:sz w:val="24"/>
                <w:szCs w:val="24"/>
                <w:lang w:eastAsia="en-US"/>
              </w:rPr>
            </w:pPr>
          </w:p>
          <w:p w:rsidR="00653FCD" w:rsidRDefault="00653FCD" w:rsidP="00157AE0">
            <w:pPr>
              <w:jc w:val="both"/>
              <w:rPr>
                <w:rFonts w:eastAsiaTheme="minorHAnsi"/>
                <w:iCs/>
                <w:sz w:val="24"/>
                <w:szCs w:val="24"/>
                <w:lang w:eastAsia="en-US"/>
              </w:rPr>
            </w:pPr>
          </w:p>
          <w:p w:rsidR="00653FCD" w:rsidRDefault="00653FCD" w:rsidP="00157AE0">
            <w:pPr>
              <w:jc w:val="both"/>
              <w:rPr>
                <w:rFonts w:eastAsiaTheme="minorHAnsi"/>
                <w:iCs/>
                <w:sz w:val="24"/>
                <w:szCs w:val="24"/>
                <w:lang w:eastAsia="en-US"/>
              </w:rPr>
            </w:pPr>
          </w:p>
          <w:p w:rsidR="00653FCD" w:rsidRDefault="00653FCD" w:rsidP="00157AE0">
            <w:pPr>
              <w:jc w:val="both"/>
              <w:rPr>
                <w:rFonts w:eastAsiaTheme="minorHAnsi"/>
                <w:iCs/>
                <w:sz w:val="24"/>
                <w:szCs w:val="24"/>
                <w:lang w:eastAsia="en-US"/>
              </w:rPr>
            </w:pPr>
          </w:p>
          <w:p w:rsidR="00653FCD" w:rsidRDefault="00653FCD" w:rsidP="00157AE0">
            <w:pPr>
              <w:jc w:val="both"/>
              <w:rPr>
                <w:rFonts w:eastAsiaTheme="minorHAnsi"/>
                <w:iCs/>
                <w:sz w:val="24"/>
                <w:szCs w:val="24"/>
                <w:lang w:eastAsia="en-US"/>
              </w:rPr>
            </w:pPr>
          </w:p>
          <w:p w:rsidR="00653FCD" w:rsidRDefault="00653FCD" w:rsidP="00157AE0">
            <w:pPr>
              <w:jc w:val="both"/>
              <w:rPr>
                <w:rFonts w:eastAsiaTheme="minorHAnsi"/>
                <w:iCs/>
                <w:sz w:val="24"/>
                <w:szCs w:val="24"/>
                <w:lang w:eastAsia="en-US"/>
              </w:rPr>
            </w:pPr>
          </w:p>
          <w:p w:rsidR="00653FCD" w:rsidRPr="00636E16" w:rsidRDefault="00653FCD" w:rsidP="00157AE0">
            <w:pPr>
              <w:jc w:val="both"/>
              <w:rPr>
                <w:rFonts w:eastAsiaTheme="minorHAnsi"/>
                <w:iCs/>
                <w:sz w:val="24"/>
                <w:szCs w:val="24"/>
                <w:lang w:eastAsia="en-US"/>
              </w:rPr>
            </w:pPr>
          </w:p>
          <w:p w:rsidR="00157AE0" w:rsidRPr="00636E16" w:rsidRDefault="00157AE0" w:rsidP="00157AE0">
            <w:pPr>
              <w:autoSpaceDE w:val="0"/>
              <w:autoSpaceDN w:val="0"/>
              <w:adjustRightInd w:val="0"/>
              <w:jc w:val="both"/>
              <w:rPr>
                <w:sz w:val="24"/>
                <w:szCs w:val="24"/>
              </w:rPr>
            </w:pPr>
          </w:p>
        </w:tc>
      </w:tr>
      <w:tr w:rsidR="00157AE0" w:rsidRPr="00636E16" w:rsidTr="00CB69AF">
        <w:tc>
          <w:tcPr>
            <w:tcW w:w="7088" w:type="dxa"/>
          </w:tcPr>
          <w:p w:rsidR="00157AE0" w:rsidRPr="008C6C85" w:rsidRDefault="00157AE0" w:rsidP="00157AE0">
            <w:pPr>
              <w:snapToGrid w:val="0"/>
              <w:jc w:val="both"/>
              <w:rPr>
                <w:color w:val="000000"/>
                <w:sz w:val="24"/>
                <w:szCs w:val="24"/>
              </w:rPr>
            </w:pPr>
            <w:r w:rsidRPr="008C6C85">
              <w:rPr>
                <w:color w:val="000000"/>
                <w:sz w:val="24"/>
                <w:szCs w:val="24"/>
              </w:rPr>
              <w:lastRenderedPageBreak/>
              <w:t xml:space="preserve">Меня, как жителя района </w:t>
            </w:r>
            <w:proofErr w:type="spellStart"/>
            <w:r w:rsidRPr="008C6C85">
              <w:rPr>
                <w:color w:val="000000"/>
                <w:sz w:val="24"/>
                <w:szCs w:val="24"/>
              </w:rPr>
              <w:t>Хорошево</w:t>
            </w:r>
            <w:proofErr w:type="spellEnd"/>
            <w:r w:rsidRPr="008C6C85">
              <w:rPr>
                <w:color w:val="000000"/>
                <w:sz w:val="24"/>
                <w:szCs w:val="24"/>
              </w:rPr>
              <w:t xml:space="preserve">-Мневники, не просто не устраивают, а откровенно говоря, пугают представленные на публичных слушаниях предложения по проекту планировки территории (ППТ) и по проекту внесения изменений в правила землепользования и застройки района (ПЗЗ). Указанные предложения ущемляют мои гражданские и социальные права, </w:t>
            </w:r>
            <w:proofErr w:type="spellStart"/>
            <w:r w:rsidRPr="008C6C85">
              <w:rPr>
                <w:color w:val="000000"/>
                <w:sz w:val="24"/>
                <w:szCs w:val="24"/>
              </w:rPr>
              <w:t>в.ч</w:t>
            </w:r>
            <w:proofErr w:type="spellEnd"/>
            <w:r w:rsidRPr="008C6C85">
              <w:rPr>
                <w:color w:val="000000"/>
                <w:sz w:val="24"/>
                <w:szCs w:val="24"/>
              </w:rPr>
              <w:t>. нарушают статью 10 законопроекта города Москвы "О дополнительных гарантиях жилищных и имущественных прав физических и юридических лиц при осуществлении реновации жилищного фонда в городе Москве"</w:t>
            </w:r>
            <w:r>
              <w:rPr>
                <w:color w:val="000000"/>
                <w:sz w:val="24"/>
                <w:szCs w:val="24"/>
              </w:rPr>
              <w:t xml:space="preserve"> </w:t>
            </w:r>
            <w:r w:rsidRPr="008C6C85">
              <w:rPr>
                <w:color w:val="000000"/>
                <w:sz w:val="24"/>
                <w:szCs w:val="24"/>
              </w:rPr>
              <w:t xml:space="preserve">от 13.05.2017, а именно: 1. Сократится количество мест в школах и детских садах, рассчитанных на каждого жителя района. 2. Уменьшится количество парковок и </w:t>
            </w:r>
            <w:proofErr w:type="spellStart"/>
            <w:r w:rsidRPr="008C6C85">
              <w:rPr>
                <w:color w:val="000000"/>
                <w:sz w:val="24"/>
                <w:szCs w:val="24"/>
              </w:rPr>
              <w:t>машиномест</w:t>
            </w:r>
            <w:proofErr w:type="spellEnd"/>
            <w:r w:rsidRPr="008C6C85">
              <w:rPr>
                <w:color w:val="000000"/>
                <w:sz w:val="24"/>
                <w:szCs w:val="24"/>
              </w:rPr>
              <w:t xml:space="preserve"> после ввода жилья в эксплуатацию. 3. Резко возрастёт нагрузка на транспортную инфраструктуру. 4. Высотность новых домов в ПЗЗ и ППТ заявлена в 80 метров, что в два! раза превышает норму высотность домов, гарантированную горожанам мэром С.С. </w:t>
            </w:r>
            <w:proofErr w:type="spellStart"/>
            <w:r w:rsidRPr="008C6C85">
              <w:rPr>
                <w:color w:val="000000"/>
                <w:sz w:val="24"/>
                <w:szCs w:val="24"/>
              </w:rPr>
              <w:t>Собяниным</w:t>
            </w:r>
            <w:proofErr w:type="spellEnd"/>
            <w:r w:rsidRPr="008C6C85">
              <w:rPr>
                <w:color w:val="000000"/>
                <w:sz w:val="24"/>
                <w:szCs w:val="24"/>
              </w:rPr>
              <w:t xml:space="preserve"> (не выше 40 метров) в многочисленных выступлениях и интервью. И у нас нет оснований ему не верить; 5. Озеленение района практически исчезнет исходя из застройки всех озелененных территорий. Также прошу обратить вас внимание на многочисленные нарушения во время проведения этих слушаний: 1. Привлечение к обсуждению и голосованию большого количества людей, не проживающих на</w:t>
            </w:r>
          </w:p>
          <w:p w:rsidR="00157AE0" w:rsidRPr="008C6C85" w:rsidRDefault="00157AE0" w:rsidP="00157AE0">
            <w:pPr>
              <w:snapToGrid w:val="0"/>
              <w:jc w:val="both"/>
              <w:rPr>
                <w:color w:val="000000"/>
                <w:sz w:val="24"/>
                <w:szCs w:val="24"/>
              </w:rPr>
            </w:pPr>
            <w:r w:rsidRPr="008C6C85">
              <w:rPr>
                <w:color w:val="000000"/>
                <w:sz w:val="24"/>
                <w:szCs w:val="24"/>
              </w:rPr>
              <w:t xml:space="preserve">территории нашего района, а, возможно, и города. 2. Проведение очного собрания без участия членов Окружной комиссии по вопросам градостроительства, землепользования и застройки в СЗАО </w:t>
            </w:r>
            <w:proofErr w:type="spellStart"/>
            <w:r w:rsidRPr="008C6C85">
              <w:rPr>
                <w:color w:val="000000"/>
                <w:sz w:val="24"/>
                <w:szCs w:val="24"/>
              </w:rPr>
              <w:t>г.Москвы</w:t>
            </w:r>
            <w:proofErr w:type="spellEnd"/>
            <w:r w:rsidRPr="008C6C85">
              <w:rPr>
                <w:color w:val="000000"/>
                <w:sz w:val="24"/>
                <w:szCs w:val="24"/>
              </w:rPr>
              <w:t>. Прошу Правительство Москвы вмешаться в ситуацию и признать представленные материалы на публичных слушаниях не соответствующими требованиям Федерального и городского законодательства, признать собрание участников публичных слушаний от 03.12.2019г. не состоявшимся, признать публичные слушания по всему району не состоявшимися в связи с отсутствием самого предмета публичных слушаний–проектов в полном объёме.</w:t>
            </w:r>
          </w:p>
        </w:tc>
        <w:tc>
          <w:tcPr>
            <w:tcW w:w="738" w:type="dxa"/>
          </w:tcPr>
          <w:p w:rsidR="00157AE0" w:rsidRPr="008C6C85" w:rsidRDefault="00157AE0" w:rsidP="00157AE0">
            <w:pPr>
              <w:autoSpaceDE w:val="0"/>
              <w:autoSpaceDN w:val="0"/>
              <w:adjustRightInd w:val="0"/>
              <w:jc w:val="center"/>
              <w:rPr>
                <w:sz w:val="26"/>
                <w:szCs w:val="26"/>
              </w:rPr>
            </w:pPr>
            <w:r w:rsidRPr="008C6C85">
              <w:rPr>
                <w:sz w:val="26"/>
                <w:szCs w:val="26"/>
              </w:rPr>
              <w:t>2</w:t>
            </w:r>
          </w:p>
        </w:tc>
        <w:tc>
          <w:tcPr>
            <w:tcW w:w="2409" w:type="dxa"/>
          </w:tcPr>
          <w:p w:rsidR="00157AE0" w:rsidRPr="00636E16" w:rsidRDefault="00157AE0" w:rsidP="00157AE0">
            <w:pPr>
              <w:autoSpaceDE w:val="0"/>
              <w:autoSpaceDN w:val="0"/>
              <w:adjustRightInd w:val="0"/>
              <w:jc w:val="both"/>
              <w:rPr>
                <w:sz w:val="24"/>
                <w:szCs w:val="24"/>
              </w:rPr>
            </w:pPr>
            <w:r w:rsidRPr="00636E16">
              <w:rPr>
                <w:sz w:val="24"/>
                <w:szCs w:val="24"/>
              </w:rPr>
              <w:t>Разработчикам проек</w:t>
            </w:r>
            <w:r w:rsidR="00EE557E">
              <w:rPr>
                <w:sz w:val="24"/>
                <w:szCs w:val="24"/>
              </w:rPr>
              <w:t>та рассмотреть</w:t>
            </w:r>
            <w:r w:rsidR="00095247">
              <w:rPr>
                <w:sz w:val="24"/>
                <w:szCs w:val="24"/>
              </w:rPr>
              <w:t xml:space="preserve"> возможность учета</w:t>
            </w:r>
            <w:r w:rsidRPr="00636E16">
              <w:rPr>
                <w:sz w:val="24"/>
                <w:szCs w:val="24"/>
              </w:rPr>
              <w:t>.</w:t>
            </w:r>
          </w:p>
        </w:tc>
      </w:tr>
      <w:tr w:rsidR="00157AE0" w:rsidRPr="00636E16" w:rsidTr="00CB69AF">
        <w:tc>
          <w:tcPr>
            <w:tcW w:w="7088" w:type="dxa"/>
            <w:vAlign w:val="center"/>
          </w:tcPr>
          <w:p w:rsidR="00157AE0" w:rsidRPr="008C6C85" w:rsidRDefault="00157AE0" w:rsidP="00157AE0">
            <w:pPr>
              <w:jc w:val="both"/>
              <w:rPr>
                <w:color w:val="000000"/>
                <w:sz w:val="24"/>
                <w:szCs w:val="24"/>
              </w:rPr>
            </w:pPr>
            <w:r w:rsidRPr="008C6C85">
              <w:rPr>
                <w:color w:val="000000"/>
                <w:sz w:val="24"/>
                <w:szCs w:val="24"/>
              </w:rPr>
              <w:t xml:space="preserve">Проверить </w:t>
            </w:r>
            <w:proofErr w:type="spellStart"/>
            <w:r w:rsidRPr="008C6C85">
              <w:rPr>
                <w:color w:val="000000"/>
                <w:sz w:val="24"/>
                <w:szCs w:val="24"/>
              </w:rPr>
              <w:t>геоподоснову</w:t>
            </w:r>
            <w:proofErr w:type="spellEnd"/>
            <w:r w:rsidRPr="008C6C85">
              <w:rPr>
                <w:color w:val="000000"/>
                <w:sz w:val="24"/>
                <w:szCs w:val="24"/>
              </w:rPr>
              <w:t xml:space="preserve"> перед каким-либо новым строительством, так </w:t>
            </w:r>
            <w:proofErr w:type="gramStart"/>
            <w:r w:rsidRPr="008C6C85">
              <w:rPr>
                <w:color w:val="000000"/>
                <w:sz w:val="24"/>
                <w:szCs w:val="24"/>
              </w:rPr>
              <w:t xml:space="preserve">как  </w:t>
            </w:r>
            <w:r>
              <w:rPr>
                <w:color w:val="000000"/>
                <w:sz w:val="24"/>
                <w:szCs w:val="24"/>
              </w:rPr>
              <w:t>в</w:t>
            </w:r>
            <w:proofErr w:type="gramEnd"/>
            <w:r>
              <w:rPr>
                <w:color w:val="000000"/>
                <w:sz w:val="24"/>
                <w:szCs w:val="24"/>
              </w:rPr>
              <w:t xml:space="preserve"> </w:t>
            </w:r>
            <w:r w:rsidRPr="008C6C85">
              <w:rPr>
                <w:color w:val="000000"/>
                <w:sz w:val="24"/>
                <w:szCs w:val="24"/>
              </w:rPr>
              <w:t>1967 году два 5-этажных дома провалились под землю, ибо геодезические показатели не позволяют строить дома повышенной этажности. Это также опасно тем, что фундаменты близлежащих домов могут “поплыть” при строительстве многоэтажки.</w:t>
            </w:r>
          </w:p>
          <w:p w:rsidR="00157AE0" w:rsidRPr="008C6C85" w:rsidRDefault="00157AE0" w:rsidP="00157AE0">
            <w:pPr>
              <w:jc w:val="both"/>
              <w:rPr>
                <w:color w:val="000000"/>
                <w:sz w:val="24"/>
                <w:szCs w:val="24"/>
              </w:rPr>
            </w:pPr>
            <w:r w:rsidRPr="008C6C85">
              <w:rPr>
                <w:color w:val="000000"/>
                <w:sz w:val="24"/>
                <w:szCs w:val="24"/>
              </w:rPr>
              <w:t xml:space="preserve">Заложить в проект больше парковочных мест. Необходимо обязательно создание подземных паркингов с возможностью не только покупки, но и аренды подземного </w:t>
            </w:r>
            <w:proofErr w:type="spellStart"/>
            <w:r w:rsidRPr="008C6C85">
              <w:rPr>
                <w:color w:val="000000"/>
                <w:sz w:val="24"/>
                <w:szCs w:val="24"/>
              </w:rPr>
              <w:t>машино</w:t>
            </w:r>
            <w:proofErr w:type="spellEnd"/>
            <w:r w:rsidRPr="008C6C85">
              <w:rPr>
                <w:color w:val="000000"/>
                <w:sz w:val="24"/>
                <w:szCs w:val="24"/>
              </w:rPr>
              <w:t xml:space="preserve">-места. Стоимость подземного </w:t>
            </w:r>
            <w:proofErr w:type="spellStart"/>
            <w:r w:rsidRPr="008C6C85">
              <w:rPr>
                <w:color w:val="000000"/>
                <w:sz w:val="24"/>
                <w:szCs w:val="24"/>
              </w:rPr>
              <w:t>машино</w:t>
            </w:r>
            <w:proofErr w:type="spellEnd"/>
            <w:r w:rsidRPr="008C6C85">
              <w:rPr>
                <w:color w:val="000000"/>
                <w:sz w:val="24"/>
                <w:szCs w:val="24"/>
              </w:rPr>
              <w:t xml:space="preserve">-места не должна превышать среднюю рыночную. Льготникам, переселяемым по программе реновации, </w:t>
            </w:r>
            <w:proofErr w:type="spellStart"/>
            <w:r w:rsidRPr="008C6C85">
              <w:rPr>
                <w:color w:val="000000"/>
                <w:sz w:val="24"/>
                <w:szCs w:val="24"/>
              </w:rPr>
              <w:t>машиноместа</w:t>
            </w:r>
            <w:proofErr w:type="spellEnd"/>
            <w:r w:rsidRPr="008C6C85">
              <w:rPr>
                <w:color w:val="000000"/>
                <w:sz w:val="24"/>
                <w:szCs w:val="24"/>
              </w:rPr>
              <w:t xml:space="preserve"> в подземных гаражах должны предоставляться бесплатно. </w:t>
            </w:r>
          </w:p>
          <w:p w:rsidR="00157AE0" w:rsidRPr="008C6C85" w:rsidRDefault="00157AE0" w:rsidP="00157AE0">
            <w:pPr>
              <w:jc w:val="both"/>
              <w:rPr>
                <w:color w:val="000000"/>
                <w:sz w:val="24"/>
                <w:szCs w:val="24"/>
              </w:rPr>
            </w:pPr>
            <w:r w:rsidRPr="008C6C85">
              <w:rPr>
                <w:color w:val="000000"/>
                <w:sz w:val="24"/>
                <w:szCs w:val="24"/>
              </w:rPr>
              <w:t xml:space="preserve">Согласно представленному эскизу застройки территории планируется реконструкция УДС с расширением Новохорошевского проезда от 3-й </w:t>
            </w:r>
            <w:proofErr w:type="spellStart"/>
            <w:r w:rsidRPr="008C6C85">
              <w:rPr>
                <w:color w:val="000000"/>
                <w:sz w:val="24"/>
                <w:szCs w:val="24"/>
              </w:rPr>
              <w:t>Хорошевской</w:t>
            </w:r>
            <w:proofErr w:type="spellEnd"/>
            <w:r w:rsidRPr="008C6C85">
              <w:rPr>
                <w:color w:val="000000"/>
                <w:sz w:val="24"/>
                <w:szCs w:val="24"/>
              </w:rPr>
              <w:t xml:space="preserve"> улицы до ул. Демьяна Бедного. Планируется организация проезда от Новохорошевского проезда до проспекта Маршала Жукова с обустройством парковочных карманов на раздельной полосе </w:t>
            </w:r>
            <w:r w:rsidRPr="008C6C85">
              <w:rPr>
                <w:color w:val="000000"/>
                <w:sz w:val="24"/>
                <w:szCs w:val="24"/>
              </w:rPr>
              <w:lastRenderedPageBreak/>
              <w:t xml:space="preserve">(проезд вплотную приближен к сохраняемым жилым зданиям по адресу: </w:t>
            </w:r>
            <w:proofErr w:type="spellStart"/>
            <w:r w:rsidRPr="008C6C85">
              <w:rPr>
                <w:color w:val="000000"/>
                <w:sz w:val="24"/>
                <w:szCs w:val="24"/>
              </w:rPr>
              <w:t>Новохорошёвский</w:t>
            </w:r>
            <w:proofErr w:type="spellEnd"/>
            <w:r w:rsidRPr="008C6C85">
              <w:rPr>
                <w:color w:val="000000"/>
                <w:sz w:val="24"/>
                <w:szCs w:val="24"/>
              </w:rPr>
              <w:t xml:space="preserve"> проезд, д.7). Рассмотреть возможность обустройства дороги через территорию бывшего Колледжа малого бизнеса вдоль промышле</w:t>
            </w:r>
            <w:r w:rsidR="00B34143">
              <w:rPr>
                <w:color w:val="000000"/>
                <w:sz w:val="24"/>
                <w:szCs w:val="24"/>
              </w:rPr>
              <w:t xml:space="preserve">нных предприятий по адресу: проспект </w:t>
            </w:r>
            <w:r w:rsidRPr="008C6C85">
              <w:rPr>
                <w:color w:val="000000"/>
                <w:sz w:val="24"/>
                <w:szCs w:val="24"/>
              </w:rPr>
              <w:t>Маршала Жукова, вл.6.</w:t>
            </w:r>
            <w:r w:rsidR="00B34143">
              <w:rPr>
                <w:color w:val="000000"/>
                <w:sz w:val="24"/>
                <w:szCs w:val="24"/>
              </w:rPr>
              <w:t xml:space="preserve"> </w:t>
            </w:r>
            <w:r w:rsidRPr="008C6C85">
              <w:rPr>
                <w:color w:val="000000"/>
                <w:sz w:val="24"/>
                <w:szCs w:val="24"/>
              </w:rPr>
              <w:t xml:space="preserve">Расширение Новохорошевского проезда должно быть не за счет тротуаров и </w:t>
            </w:r>
            <w:proofErr w:type="gramStart"/>
            <w:r w:rsidRPr="008C6C85">
              <w:rPr>
                <w:color w:val="000000"/>
                <w:sz w:val="24"/>
                <w:szCs w:val="24"/>
              </w:rPr>
              <w:t>зеленых насаждений</w:t>
            </w:r>
            <w:proofErr w:type="gramEnd"/>
            <w:r w:rsidRPr="008C6C85">
              <w:rPr>
                <w:color w:val="000000"/>
                <w:sz w:val="24"/>
                <w:szCs w:val="24"/>
              </w:rPr>
              <w:t xml:space="preserve"> и придомовых территорий. Между домами 5 и 7 по Новохорошевскому проезду исключить возможность сбора пробки из автомобилей, тщательно проработать этот участок при реорганизации УДС.</w:t>
            </w:r>
          </w:p>
          <w:p w:rsidR="00157AE0" w:rsidRPr="008C6C85" w:rsidRDefault="00157AE0" w:rsidP="00157AE0">
            <w:pPr>
              <w:jc w:val="both"/>
              <w:rPr>
                <w:color w:val="000000"/>
                <w:sz w:val="24"/>
                <w:szCs w:val="24"/>
              </w:rPr>
            </w:pPr>
            <w:r w:rsidRPr="008C6C85">
              <w:rPr>
                <w:color w:val="000000"/>
                <w:sz w:val="24"/>
                <w:szCs w:val="24"/>
              </w:rPr>
              <w:t>В проекте уменьшается общее количество наземных парковочных мест. Почему бы не организовать парковку рядом с колледжем малого бизнеса №</w:t>
            </w:r>
            <w:r w:rsidR="00B34143">
              <w:rPr>
                <w:color w:val="000000"/>
                <w:sz w:val="24"/>
                <w:szCs w:val="24"/>
              </w:rPr>
              <w:t xml:space="preserve"> </w:t>
            </w:r>
            <w:r w:rsidRPr="008C6C85">
              <w:rPr>
                <w:color w:val="000000"/>
                <w:sz w:val="24"/>
                <w:szCs w:val="24"/>
              </w:rPr>
              <w:t xml:space="preserve">48 </w:t>
            </w:r>
            <w:r w:rsidR="00B34143">
              <w:rPr>
                <w:color w:val="000000"/>
                <w:sz w:val="24"/>
                <w:szCs w:val="24"/>
              </w:rPr>
              <w:t>(</w:t>
            </w:r>
            <w:proofErr w:type="spellStart"/>
            <w:r w:rsidR="00B34143">
              <w:rPr>
                <w:color w:val="000000"/>
                <w:sz w:val="24"/>
                <w:szCs w:val="24"/>
              </w:rPr>
              <w:t>Новохорошёвский</w:t>
            </w:r>
            <w:proofErr w:type="spellEnd"/>
            <w:r w:rsidR="00B34143">
              <w:rPr>
                <w:color w:val="000000"/>
                <w:sz w:val="24"/>
                <w:szCs w:val="24"/>
              </w:rPr>
              <w:t xml:space="preserve"> проезд, д.1), а</w:t>
            </w:r>
            <w:r w:rsidRPr="008C6C85">
              <w:rPr>
                <w:color w:val="000000"/>
                <w:sz w:val="24"/>
                <w:szCs w:val="24"/>
              </w:rPr>
              <w:t xml:space="preserve"> также на территории около планир</w:t>
            </w:r>
            <w:r w:rsidR="00B34143">
              <w:rPr>
                <w:color w:val="000000"/>
                <w:sz w:val="24"/>
                <w:szCs w:val="24"/>
              </w:rPr>
              <w:t>уемой станции метро “Улица Народного О</w:t>
            </w:r>
            <w:r w:rsidRPr="008C6C85">
              <w:rPr>
                <w:color w:val="000000"/>
                <w:sz w:val="24"/>
                <w:szCs w:val="24"/>
              </w:rPr>
              <w:t xml:space="preserve">полчения”? Предлагаем обустроить многоярусный паркинг на месте заброшенного здания (бывшее дошкольное учреждение) по адресу: </w:t>
            </w:r>
            <w:proofErr w:type="spellStart"/>
            <w:r w:rsidRPr="008C6C85">
              <w:rPr>
                <w:color w:val="000000"/>
                <w:sz w:val="24"/>
                <w:szCs w:val="24"/>
              </w:rPr>
              <w:t>Новохорошёвский</w:t>
            </w:r>
            <w:proofErr w:type="spellEnd"/>
            <w:r w:rsidRPr="008C6C85">
              <w:rPr>
                <w:color w:val="000000"/>
                <w:sz w:val="24"/>
                <w:szCs w:val="24"/>
              </w:rPr>
              <w:t xml:space="preserve"> проезд, д.24, к.3. Либо при невозможности сделать паркинг, на месте этого здания надо обустроить детскую площадку или сквер.</w:t>
            </w:r>
          </w:p>
          <w:p w:rsidR="00157AE0" w:rsidRPr="008C6C85" w:rsidRDefault="00157AE0" w:rsidP="00157AE0">
            <w:pPr>
              <w:jc w:val="both"/>
              <w:rPr>
                <w:color w:val="000000"/>
                <w:sz w:val="24"/>
                <w:szCs w:val="24"/>
              </w:rPr>
            </w:pPr>
            <w:r w:rsidRPr="008C6C85">
              <w:rPr>
                <w:color w:val="000000"/>
                <w:sz w:val="24"/>
                <w:szCs w:val="24"/>
              </w:rPr>
              <w:t>Нужно обязательно в дальнейшем проработать вопрос включения в эскиз застройки территории благоустройства лесного массива на территории антенных полей с обустроенными парковочными карманами.</w:t>
            </w:r>
          </w:p>
          <w:p w:rsidR="00157AE0" w:rsidRPr="008C6C85" w:rsidRDefault="00157AE0" w:rsidP="00157AE0">
            <w:pPr>
              <w:jc w:val="both"/>
              <w:rPr>
                <w:color w:val="000000"/>
                <w:sz w:val="24"/>
                <w:szCs w:val="24"/>
              </w:rPr>
            </w:pPr>
            <w:r w:rsidRPr="008C6C85">
              <w:rPr>
                <w:color w:val="000000"/>
                <w:sz w:val="24"/>
                <w:szCs w:val="24"/>
              </w:rPr>
              <w:t>В проекте нужно обязательно предусмотреть исключение сквозного проезда по дворовым территориям, сформировать дворовые кластеры, с исключением сквозных проездов. У нас возникли опасения, что по но</w:t>
            </w:r>
            <w:r w:rsidR="00B34143">
              <w:rPr>
                <w:color w:val="000000"/>
                <w:sz w:val="24"/>
                <w:szCs w:val="24"/>
              </w:rPr>
              <w:t>вому проекту Новохорошевский проез</w:t>
            </w:r>
            <w:r w:rsidRPr="008C6C85">
              <w:rPr>
                <w:color w:val="000000"/>
                <w:sz w:val="24"/>
                <w:szCs w:val="24"/>
              </w:rPr>
              <w:t>д факт</w:t>
            </w:r>
            <w:r w:rsidR="00B34143">
              <w:rPr>
                <w:color w:val="000000"/>
                <w:sz w:val="24"/>
                <w:szCs w:val="24"/>
              </w:rPr>
              <w:t>ически превращается в дублер проспекта Маршала Жукова. Это дополнительные</w:t>
            </w:r>
            <w:r w:rsidRPr="008C6C85">
              <w:rPr>
                <w:color w:val="000000"/>
                <w:sz w:val="24"/>
                <w:szCs w:val="24"/>
              </w:rPr>
              <w:t xml:space="preserve"> машины + открыт</w:t>
            </w:r>
            <w:r w:rsidR="00B34143">
              <w:rPr>
                <w:color w:val="000000"/>
                <w:sz w:val="24"/>
                <w:szCs w:val="24"/>
              </w:rPr>
              <w:t>ие ФОК (а впоследствии и метро) -</w:t>
            </w:r>
            <w:r w:rsidRPr="008C6C85">
              <w:rPr>
                <w:color w:val="000000"/>
                <w:sz w:val="24"/>
                <w:szCs w:val="24"/>
              </w:rPr>
              <w:t xml:space="preserve"> все будут парковаться во дворах. Необходимо защитить дворы от чужих машин. В целом проект реновации квартала 79 поддерживаю, замеч</w:t>
            </w:r>
            <w:r>
              <w:rPr>
                <w:color w:val="000000"/>
                <w:sz w:val="24"/>
                <w:szCs w:val="24"/>
              </w:rPr>
              <w:t>аний по проекту</w:t>
            </w:r>
            <w:r w:rsidRPr="008C6C85">
              <w:rPr>
                <w:color w:val="000000"/>
                <w:sz w:val="24"/>
                <w:szCs w:val="24"/>
              </w:rPr>
              <w:t xml:space="preserve"> не имею.</w:t>
            </w:r>
          </w:p>
        </w:tc>
        <w:tc>
          <w:tcPr>
            <w:tcW w:w="738" w:type="dxa"/>
          </w:tcPr>
          <w:p w:rsidR="00157AE0" w:rsidRPr="008C6C85" w:rsidRDefault="00EC2A18" w:rsidP="008A1601">
            <w:pPr>
              <w:autoSpaceDE w:val="0"/>
              <w:autoSpaceDN w:val="0"/>
              <w:adjustRightInd w:val="0"/>
              <w:jc w:val="center"/>
              <w:rPr>
                <w:sz w:val="26"/>
                <w:szCs w:val="26"/>
              </w:rPr>
            </w:pPr>
            <w:r>
              <w:rPr>
                <w:sz w:val="26"/>
                <w:szCs w:val="26"/>
              </w:rPr>
              <w:lastRenderedPageBreak/>
              <w:t>430</w:t>
            </w:r>
            <w:r w:rsidR="008A1601">
              <w:rPr>
                <w:sz w:val="26"/>
                <w:szCs w:val="26"/>
              </w:rPr>
              <w:t>5</w:t>
            </w:r>
          </w:p>
        </w:tc>
        <w:tc>
          <w:tcPr>
            <w:tcW w:w="2409" w:type="dxa"/>
          </w:tcPr>
          <w:p w:rsidR="00157AE0" w:rsidRPr="00636E16" w:rsidRDefault="00157AE0" w:rsidP="00157AE0">
            <w:pPr>
              <w:autoSpaceDE w:val="0"/>
              <w:autoSpaceDN w:val="0"/>
              <w:adjustRightInd w:val="0"/>
              <w:jc w:val="both"/>
              <w:rPr>
                <w:sz w:val="24"/>
                <w:szCs w:val="24"/>
              </w:rPr>
            </w:pPr>
            <w:r w:rsidRPr="00636E16">
              <w:rPr>
                <w:sz w:val="24"/>
                <w:szCs w:val="24"/>
              </w:rPr>
              <w:t>Разработчикам проекта рассмотреть возможность учёта.</w:t>
            </w:r>
          </w:p>
        </w:tc>
      </w:tr>
      <w:tr w:rsidR="00157AE0" w:rsidRPr="00636E16" w:rsidTr="00CB69AF">
        <w:tc>
          <w:tcPr>
            <w:tcW w:w="7088" w:type="dxa"/>
            <w:vAlign w:val="center"/>
          </w:tcPr>
          <w:p w:rsidR="00157AE0" w:rsidRPr="00C15B80" w:rsidRDefault="00157AE0" w:rsidP="00157AE0">
            <w:pPr>
              <w:jc w:val="both"/>
              <w:rPr>
                <w:color w:val="000000"/>
                <w:sz w:val="24"/>
                <w:szCs w:val="24"/>
              </w:rPr>
            </w:pPr>
            <w:r w:rsidRPr="00C15B80">
              <w:rPr>
                <w:color w:val="000000"/>
                <w:sz w:val="24"/>
                <w:szCs w:val="24"/>
              </w:rPr>
              <w:lastRenderedPageBreak/>
              <w:t xml:space="preserve">03.12.2019г. состоялись публичные слушания по «Проект внесения изменений в правила землепользования и застройки города Москвы в отношении территории по адресу: проект планировки территории квартала 79 района </w:t>
            </w:r>
            <w:proofErr w:type="spellStart"/>
            <w:r w:rsidRPr="00C15B80">
              <w:rPr>
                <w:color w:val="000000"/>
                <w:sz w:val="24"/>
                <w:szCs w:val="24"/>
              </w:rPr>
              <w:t>Хорошево</w:t>
            </w:r>
            <w:proofErr w:type="spellEnd"/>
            <w:r w:rsidRPr="00C15B80">
              <w:rPr>
                <w:color w:val="000000"/>
                <w:sz w:val="24"/>
                <w:szCs w:val="24"/>
              </w:rPr>
              <w:t>-Мневники, СЗАО». Информационные материалы по теме публичных слушаний представлены на экспозиции по адресу: ул. Демьяна Бедного, д. 16 (в помещении Детской библиотеки № 242 ГБУК города Москвы «ЦБС СЗАО»). Экспозиция была открыта с 22.11.2019 по 28.11.2019.</w:t>
            </w:r>
            <w:r w:rsidR="00ED6FBD">
              <w:rPr>
                <w:color w:val="000000"/>
                <w:sz w:val="24"/>
                <w:szCs w:val="24"/>
              </w:rPr>
              <w:t xml:space="preserve"> </w:t>
            </w:r>
            <w:r w:rsidRPr="00C15B80">
              <w:rPr>
                <w:color w:val="000000"/>
                <w:sz w:val="24"/>
                <w:szCs w:val="24"/>
              </w:rPr>
              <w:t xml:space="preserve">Материалы слушаний представлены на официальном сайте района </w:t>
            </w:r>
            <w:proofErr w:type="spellStart"/>
            <w:r w:rsidRPr="00C15B80">
              <w:rPr>
                <w:color w:val="000000"/>
                <w:sz w:val="24"/>
                <w:szCs w:val="24"/>
              </w:rPr>
              <w:t>Хорошево</w:t>
            </w:r>
            <w:proofErr w:type="spellEnd"/>
            <w:r w:rsidRPr="00C15B80">
              <w:rPr>
                <w:color w:val="000000"/>
                <w:sz w:val="24"/>
                <w:szCs w:val="24"/>
              </w:rPr>
              <w:t>-Мневники.</w:t>
            </w:r>
          </w:p>
          <w:p w:rsidR="00157AE0" w:rsidRPr="00C15B80" w:rsidRDefault="00157AE0" w:rsidP="00157AE0">
            <w:pPr>
              <w:jc w:val="both"/>
              <w:rPr>
                <w:color w:val="000000"/>
                <w:sz w:val="24"/>
                <w:szCs w:val="24"/>
              </w:rPr>
            </w:pPr>
            <w:r w:rsidRPr="00C15B80">
              <w:rPr>
                <w:color w:val="000000"/>
                <w:sz w:val="24"/>
                <w:szCs w:val="24"/>
              </w:rPr>
              <w:t>Из представленных документов стало известно, что в непосредственной близости от подъездов нашего дома, находящегося по адресу</w:t>
            </w:r>
            <w:r w:rsidR="00ED6FBD">
              <w:rPr>
                <w:color w:val="000000"/>
                <w:sz w:val="24"/>
                <w:szCs w:val="24"/>
              </w:rPr>
              <w:t>:</w:t>
            </w:r>
            <w:r w:rsidRPr="00C15B80">
              <w:rPr>
                <w:color w:val="000000"/>
                <w:sz w:val="24"/>
                <w:szCs w:val="24"/>
              </w:rPr>
              <w:t xml:space="preserve"> Новохорошевский проезд, дом 22, корпус 3, будет проходить дорога, обозначенная на плане как «проез</w:t>
            </w:r>
            <w:r w:rsidR="00ED6FBD">
              <w:rPr>
                <w:color w:val="000000"/>
                <w:sz w:val="24"/>
                <w:szCs w:val="24"/>
              </w:rPr>
              <w:t>д внутреннего пользования». Так</w:t>
            </w:r>
            <w:r w:rsidRPr="00C15B80">
              <w:rPr>
                <w:color w:val="000000"/>
                <w:sz w:val="24"/>
                <w:szCs w:val="24"/>
              </w:rPr>
              <w:t>же проектом предусмотрено лишения жильцов дома придомовой территории (в частности со стороны подъездов), что меньше нормативно необходимого размера территории жилого дома, построенного в 1962г., расчет производился на основании Правил и норм планировки и застройки городов 1959г. СН-41-58.</w:t>
            </w:r>
          </w:p>
          <w:p w:rsidR="00157AE0" w:rsidRPr="00C15B80" w:rsidRDefault="00157AE0" w:rsidP="00157AE0">
            <w:pPr>
              <w:jc w:val="both"/>
              <w:rPr>
                <w:color w:val="000000"/>
                <w:sz w:val="24"/>
                <w:szCs w:val="24"/>
              </w:rPr>
            </w:pPr>
            <w:r w:rsidRPr="00C15B80">
              <w:rPr>
                <w:color w:val="000000"/>
                <w:sz w:val="24"/>
                <w:szCs w:val="24"/>
              </w:rPr>
              <w:lastRenderedPageBreak/>
              <w:t xml:space="preserve">Запроектированная дорога является сквозной, соединяя улицу </w:t>
            </w:r>
            <w:proofErr w:type="spellStart"/>
            <w:r w:rsidRPr="00C15B80">
              <w:rPr>
                <w:color w:val="000000"/>
                <w:sz w:val="24"/>
                <w:szCs w:val="24"/>
              </w:rPr>
              <w:t>Д.Бедного</w:t>
            </w:r>
            <w:proofErr w:type="spellEnd"/>
            <w:r w:rsidRPr="00C15B80">
              <w:rPr>
                <w:color w:val="000000"/>
                <w:sz w:val="24"/>
                <w:szCs w:val="24"/>
              </w:rPr>
              <w:t xml:space="preserve"> и 3-ю </w:t>
            </w:r>
            <w:proofErr w:type="spellStart"/>
            <w:r w:rsidRPr="00C15B80">
              <w:rPr>
                <w:color w:val="000000"/>
                <w:sz w:val="24"/>
                <w:szCs w:val="24"/>
              </w:rPr>
              <w:t>Хорошевскую</w:t>
            </w:r>
            <w:proofErr w:type="spellEnd"/>
            <w:r w:rsidRPr="00C15B80">
              <w:rPr>
                <w:color w:val="000000"/>
                <w:sz w:val="24"/>
                <w:szCs w:val="24"/>
              </w:rPr>
              <w:t xml:space="preserve"> улицу. Строительство дороги приведет к уничтожению всех палисадников и зеленых насаждений возле нашего дома. Таким образом, не только уничтожается придомовая территория, существовавшая с 1962 года, не только появится дорога с достаточно интенсивным движением (о культуре водителей и соблюдении скоростного режима известно всем), но и ставятся под угрозу наши жизни. В начале 2000-х годов в </w:t>
            </w:r>
            <w:proofErr w:type="spellStart"/>
            <w:r w:rsidRPr="00C15B80">
              <w:rPr>
                <w:color w:val="000000"/>
                <w:sz w:val="24"/>
                <w:szCs w:val="24"/>
              </w:rPr>
              <w:t>Выставочно</w:t>
            </w:r>
            <w:proofErr w:type="spellEnd"/>
            <w:r w:rsidRPr="00C15B80">
              <w:rPr>
                <w:color w:val="000000"/>
                <w:sz w:val="24"/>
                <w:szCs w:val="24"/>
              </w:rPr>
              <w:t xml:space="preserve">-маркетинговом центре Управы района </w:t>
            </w:r>
            <w:proofErr w:type="spellStart"/>
            <w:r w:rsidRPr="00C15B80">
              <w:rPr>
                <w:color w:val="000000"/>
                <w:sz w:val="24"/>
                <w:szCs w:val="24"/>
              </w:rPr>
              <w:t>Хорошево</w:t>
            </w:r>
            <w:proofErr w:type="spellEnd"/>
            <w:r w:rsidRPr="00C15B80">
              <w:rPr>
                <w:color w:val="000000"/>
                <w:sz w:val="24"/>
                <w:szCs w:val="24"/>
              </w:rPr>
              <w:t>-Мневники состоялась выставка «Перспективы развития района», в рамках которой, среди прочего, была представлена и дорога вдоль нашего дома. Представители управы района и проектировщики дали пояснения, что данная дорога будет построена только после сноса нашего дома. Именно это и было заложено в Генплан Москвы на период до 2025, утвержденный 5 мая 2010 года и в последний раз изменен законом г. Москвы №</w:t>
            </w:r>
            <w:r w:rsidR="00ED6FBD">
              <w:rPr>
                <w:color w:val="000000"/>
                <w:sz w:val="24"/>
                <w:szCs w:val="24"/>
              </w:rPr>
              <w:t xml:space="preserve"> </w:t>
            </w:r>
            <w:r w:rsidRPr="00C15B80">
              <w:rPr>
                <w:color w:val="000000"/>
                <w:sz w:val="24"/>
                <w:szCs w:val="24"/>
              </w:rPr>
              <w:t>10 от 15 марта 2017 года. На о</w:t>
            </w:r>
            <w:r w:rsidR="00ED6FBD">
              <w:rPr>
                <w:color w:val="000000"/>
                <w:sz w:val="24"/>
                <w:szCs w:val="24"/>
              </w:rPr>
              <w:t>сновании Генплана было принято п</w:t>
            </w:r>
            <w:r w:rsidRPr="00C15B80">
              <w:rPr>
                <w:color w:val="000000"/>
                <w:sz w:val="24"/>
                <w:szCs w:val="24"/>
              </w:rPr>
              <w:t xml:space="preserve">остановление Правительства Москвы от 18.04.2006 № 267-ПП "О проекте планировки кварталов 73, 77, 79, 80 района </w:t>
            </w:r>
            <w:proofErr w:type="spellStart"/>
            <w:r w:rsidRPr="00C15B80">
              <w:rPr>
                <w:color w:val="000000"/>
                <w:sz w:val="24"/>
                <w:szCs w:val="24"/>
              </w:rPr>
              <w:t>Хорошево</w:t>
            </w:r>
            <w:proofErr w:type="spellEnd"/>
            <w:r w:rsidRPr="00C15B80">
              <w:rPr>
                <w:color w:val="000000"/>
                <w:sz w:val="24"/>
                <w:szCs w:val="24"/>
              </w:rPr>
              <w:t>-Мневники города Москвы.</w:t>
            </w:r>
            <w:r w:rsidR="00ED6FBD">
              <w:rPr>
                <w:color w:val="000000"/>
                <w:sz w:val="24"/>
                <w:szCs w:val="24"/>
              </w:rPr>
              <w:t xml:space="preserve"> </w:t>
            </w:r>
            <w:r w:rsidRPr="00C15B80">
              <w:rPr>
                <w:color w:val="000000"/>
                <w:sz w:val="24"/>
                <w:szCs w:val="24"/>
              </w:rPr>
              <w:t xml:space="preserve">В ноябре 2013 был представлен «Проект межевания территории квартала района </w:t>
            </w:r>
            <w:proofErr w:type="spellStart"/>
            <w:r w:rsidRPr="00C15B80">
              <w:rPr>
                <w:color w:val="000000"/>
                <w:sz w:val="24"/>
                <w:szCs w:val="24"/>
              </w:rPr>
              <w:t>Хорошево</w:t>
            </w:r>
            <w:proofErr w:type="spellEnd"/>
            <w:r w:rsidRPr="00C15B80">
              <w:rPr>
                <w:color w:val="000000"/>
                <w:sz w:val="24"/>
                <w:szCs w:val="24"/>
              </w:rPr>
              <w:t xml:space="preserve">-Мневники, ограниченного 3-й </w:t>
            </w:r>
            <w:proofErr w:type="spellStart"/>
            <w:r w:rsidRPr="00C15B80">
              <w:rPr>
                <w:color w:val="000000"/>
                <w:sz w:val="24"/>
                <w:szCs w:val="24"/>
              </w:rPr>
              <w:t>Хорошевской</w:t>
            </w:r>
            <w:proofErr w:type="spellEnd"/>
            <w:r w:rsidRPr="00C15B80">
              <w:rPr>
                <w:color w:val="000000"/>
                <w:sz w:val="24"/>
                <w:szCs w:val="24"/>
              </w:rPr>
              <w:t xml:space="preserve"> улицей, Новохорошевским проездом, границей природного комплекса (2-й этап). Дорога вдоль нашего дома уже была запроектирована в этих документах, с учетом существующего проекта, проезд вдоль нашего дома становился сквозным, соединив Новохорошевский проезд с улицей Демьяна Бедного. И поток машин вдоль дома по Ново</w:t>
            </w:r>
            <w:r w:rsidR="00ED6FBD">
              <w:rPr>
                <w:color w:val="000000"/>
                <w:sz w:val="24"/>
                <w:szCs w:val="24"/>
              </w:rPr>
              <w:t>хорошевскому проезду, дом 22, к</w:t>
            </w:r>
            <w:r w:rsidRPr="00C15B80">
              <w:rPr>
                <w:color w:val="000000"/>
                <w:sz w:val="24"/>
                <w:szCs w:val="24"/>
              </w:rPr>
              <w:t>.3 будет постоянным и круглосуточным. Автомобилисты предпочтут объезжать пробки от проспекта Маршала Жукова до ул. Маршала Тухачевского и ул. Народного Ополчения по более короткому пути. Ситуация с проездом усугубится из-за рядом расположенной школы, т.к. трассу будут использовать родители учащихся, привозя на автомобилях детей на учебу. Тогда и началась наша «борьба».</w:t>
            </w:r>
          </w:p>
          <w:p w:rsidR="00157AE0" w:rsidRPr="00C15B80" w:rsidRDefault="00157AE0" w:rsidP="00157AE0">
            <w:pPr>
              <w:jc w:val="both"/>
              <w:rPr>
                <w:color w:val="000000"/>
                <w:sz w:val="24"/>
                <w:szCs w:val="24"/>
              </w:rPr>
            </w:pPr>
            <w:r w:rsidRPr="00C15B80">
              <w:rPr>
                <w:color w:val="000000"/>
                <w:sz w:val="24"/>
                <w:szCs w:val="24"/>
              </w:rPr>
              <w:t xml:space="preserve">О данных проблемах жильцы нашего дома высказались в ходе публичных слушаний, Коллективное письмо жильцов дома было направлено в Окружную комиссию по вопросам градостроительства, землепользования и застройки при Правительстве Москвы в Северо-Западном административном округе города Москвы, подано в Префектуру СЗАО и Управу </w:t>
            </w:r>
            <w:proofErr w:type="spellStart"/>
            <w:r w:rsidRPr="00C15B80">
              <w:rPr>
                <w:color w:val="000000"/>
                <w:sz w:val="24"/>
                <w:szCs w:val="24"/>
              </w:rPr>
              <w:t>Хорошево</w:t>
            </w:r>
            <w:proofErr w:type="spellEnd"/>
            <w:r w:rsidRPr="00C15B80">
              <w:rPr>
                <w:color w:val="000000"/>
                <w:sz w:val="24"/>
                <w:szCs w:val="24"/>
              </w:rPr>
              <w:t>-Мневники в установленные сроки (в течение недели с момента проведения публичных слушаний).</w:t>
            </w:r>
          </w:p>
          <w:p w:rsidR="00157AE0" w:rsidRPr="00C15B80" w:rsidRDefault="00157AE0" w:rsidP="00157AE0">
            <w:pPr>
              <w:jc w:val="both"/>
              <w:rPr>
                <w:color w:val="000000"/>
                <w:sz w:val="24"/>
                <w:szCs w:val="24"/>
              </w:rPr>
            </w:pPr>
            <w:r w:rsidRPr="00C15B80">
              <w:rPr>
                <w:color w:val="000000"/>
                <w:sz w:val="24"/>
                <w:szCs w:val="24"/>
              </w:rPr>
              <w:t xml:space="preserve">В Общероссийский день приема граждан (12.12.2013г.) жильцы дома обратились в Префектуру СЗАО и Управу </w:t>
            </w:r>
            <w:proofErr w:type="spellStart"/>
            <w:r w:rsidRPr="00C15B80">
              <w:rPr>
                <w:color w:val="000000"/>
                <w:sz w:val="24"/>
                <w:szCs w:val="24"/>
              </w:rPr>
              <w:t>Хорошево</w:t>
            </w:r>
            <w:proofErr w:type="spellEnd"/>
            <w:r w:rsidRPr="00C15B80">
              <w:rPr>
                <w:color w:val="000000"/>
                <w:sz w:val="24"/>
                <w:szCs w:val="24"/>
              </w:rPr>
              <w:t>-Мневники. Управа предложила встречу с жильцами дома, которая состоялась 18.12.</w:t>
            </w:r>
            <w:r w:rsidR="00ED6FBD">
              <w:rPr>
                <w:color w:val="000000"/>
                <w:sz w:val="24"/>
                <w:szCs w:val="24"/>
              </w:rPr>
              <w:t>20</w:t>
            </w:r>
            <w:r w:rsidRPr="00C15B80">
              <w:rPr>
                <w:color w:val="000000"/>
                <w:sz w:val="24"/>
                <w:szCs w:val="24"/>
              </w:rPr>
              <w:t xml:space="preserve">13. На этой встрече присутствовали: </w:t>
            </w:r>
            <w:proofErr w:type="spellStart"/>
            <w:r w:rsidRPr="00C15B80">
              <w:rPr>
                <w:color w:val="000000"/>
                <w:sz w:val="24"/>
                <w:szCs w:val="24"/>
              </w:rPr>
              <w:t>Барахов</w:t>
            </w:r>
            <w:proofErr w:type="spellEnd"/>
            <w:r w:rsidRPr="00C15B80">
              <w:rPr>
                <w:color w:val="000000"/>
                <w:sz w:val="24"/>
                <w:szCs w:val="24"/>
              </w:rPr>
              <w:t xml:space="preserve"> А.В. - Первый зам. главы управы р-на </w:t>
            </w:r>
            <w:proofErr w:type="spellStart"/>
            <w:r w:rsidRPr="00C15B80">
              <w:rPr>
                <w:color w:val="000000"/>
                <w:sz w:val="24"/>
                <w:szCs w:val="24"/>
              </w:rPr>
              <w:t>Хорошево</w:t>
            </w:r>
            <w:proofErr w:type="spellEnd"/>
            <w:r w:rsidRPr="00C15B80">
              <w:rPr>
                <w:color w:val="000000"/>
                <w:sz w:val="24"/>
                <w:szCs w:val="24"/>
              </w:rPr>
              <w:t>-Мневники;</w:t>
            </w:r>
          </w:p>
          <w:p w:rsidR="00157AE0" w:rsidRPr="00C15B80" w:rsidRDefault="00157AE0" w:rsidP="00157AE0">
            <w:pPr>
              <w:jc w:val="both"/>
              <w:rPr>
                <w:color w:val="000000"/>
                <w:sz w:val="24"/>
                <w:szCs w:val="24"/>
              </w:rPr>
            </w:pPr>
            <w:r w:rsidRPr="00C15B80">
              <w:rPr>
                <w:color w:val="000000"/>
                <w:sz w:val="24"/>
                <w:szCs w:val="24"/>
              </w:rPr>
              <w:t xml:space="preserve">Ливеров А.А. - зам. главы управы по строительству; </w:t>
            </w:r>
          </w:p>
          <w:p w:rsidR="00157AE0" w:rsidRPr="00C15B80" w:rsidRDefault="00157AE0" w:rsidP="00157AE0">
            <w:pPr>
              <w:jc w:val="both"/>
              <w:rPr>
                <w:color w:val="000000"/>
                <w:sz w:val="24"/>
                <w:szCs w:val="24"/>
              </w:rPr>
            </w:pPr>
            <w:proofErr w:type="spellStart"/>
            <w:r w:rsidRPr="00C15B80">
              <w:rPr>
                <w:color w:val="000000"/>
                <w:sz w:val="24"/>
                <w:szCs w:val="24"/>
              </w:rPr>
              <w:t>Лядухина</w:t>
            </w:r>
            <w:proofErr w:type="spellEnd"/>
            <w:r w:rsidRPr="00C15B80">
              <w:rPr>
                <w:color w:val="000000"/>
                <w:sz w:val="24"/>
                <w:szCs w:val="24"/>
              </w:rPr>
              <w:t xml:space="preserve"> Е.А. - начальник Территориально-планировочной мастерской Северо-Западного административного округа города Москвы </w:t>
            </w:r>
            <w:proofErr w:type="spellStart"/>
            <w:r w:rsidRPr="00C15B80">
              <w:rPr>
                <w:color w:val="000000"/>
                <w:sz w:val="24"/>
                <w:szCs w:val="24"/>
              </w:rPr>
              <w:t>Стрелкин</w:t>
            </w:r>
            <w:proofErr w:type="spellEnd"/>
            <w:r w:rsidRPr="00C15B80">
              <w:rPr>
                <w:color w:val="000000"/>
                <w:sz w:val="24"/>
                <w:szCs w:val="24"/>
              </w:rPr>
              <w:t xml:space="preserve"> В.В. - гл. специалист Департамента городского имущества. По поводу дороги и красных линий жильцам дома рекомендовали обратиться в «Комитет по архитектуре и </w:t>
            </w:r>
            <w:r w:rsidRPr="00C15B80">
              <w:rPr>
                <w:color w:val="000000"/>
                <w:sz w:val="24"/>
                <w:szCs w:val="24"/>
              </w:rPr>
              <w:lastRenderedPageBreak/>
              <w:t>градостроительству города Москвы» («Москомархитектуры»), "Главное архитектурно-планиро</w:t>
            </w:r>
            <w:r w:rsidR="00ED6FBD">
              <w:rPr>
                <w:color w:val="000000"/>
                <w:sz w:val="24"/>
                <w:szCs w:val="24"/>
              </w:rPr>
              <w:t>вочное управление Москомархитек</w:t>
            </w:r>
            <w:r w:rsidRPr="00C15B80">
              <w:rPr>
                <w:color w:val="000000"/>
                <w:sz w:val="24"/>
                <w:szCs w:val="24"/>
              </w:rPr>
              <w:t xml:space="preserve">туры" (ГУП </w:t>
            </w:r>
            <w:proofErr w:type="spellStart"/>
            <w:r w:rsidRPr="00C15B80">
              <w:rPr>
                <w:color w:val="000000"/>
                <w:sz w:val="24"/>
                <w:szCs w:val="24"/>
              </w:rPr>
              <w:t>ГлавАПУ</w:t>
            </w:r>
            <w:proofErr w:type="spellEnd"/>
            <w:r w:rsidRPr="00C15B80">
              <w:rPr>
                <w:color w:val="000000"/>
                <w:sz w:val="24"/>
                <w:szCs w:val="24"/>
              </w:rPr>
              <w:t xml:space="preserve">") и Департамент городского имущества города Москвы (ДГИ г. Москвы). Жильцами дома были подготовлены и направлены соответствующие запросы и получены ответы. В результате наших действий, здравый смысл возобладал и постановлением Правительства Москвы № 614-ПП от 22.10.2014 «О признании утратившими силу постановлений Правительства Москвы от 3 июня 2003 г. № 431-ПП и от 18.04.2006 N 267-ПП» проекты были </w:t>
            </w:r>
            <w:proofErr w:type="gramStart"/>
            <w:r w:rsidRPr="00C15B80">
              <w:rPr>
                <w:color w:val="000000"/>
                <w:sz w:val="24"/>
                <w:szCs w:val="24"/>
              </w:rPr>
              <w:t>отменены</w:t>
            </w:r>
            <w:proofErr w:type="gramEnd"/>
            <w:r w:rsidRPr="00C15B80">
              <w:rPr>
                <w:color w:val="000000"/>
                <w:sz w:val="24"/>
                <w:szCs w:val="24"/>
              </w:rPr>
              <w:t xml:space="preserve"> и мы вздохнули с облегчением. Однако в ноябре 2019 года новый «Проект внесения изменений в правила землепользования и застройки города Москвы в отношении территории по адресу: проект планировки территории квартала 79 района </w:t>
            </w:r>
            <w:proofErr w:type="spellStart"/>
            <w:r w:rsidRPr="00C15B80">
              <w:rPr>
                <w:color w:val="000000"/>
                <w:sz w:val="24"/>
                <w:szCs w:val="24"/>
              </w:rPr>
              <w:t>Хорошево</w:t>
            </w:r>
            <w:proofErr w:type="spellEnd"/>
            <w:r w:rsidRPr="00C15B80">
              <w:rPr>
                <w:color w:val="000000"/>
                <w:sz w:val="24"/>
                <w:szCs w:val="24"/>
              </w:rPr>
              <w:t>- Мневники, СЗАО» опять предусматривает эту же дорогу вдоль подъездов дома, только теперь ее отодвинули на пару метров. Но принципиально ничего не решается: дорога будет, дом остается (и ничего не известно, когда дом, включенный в программу реновации, будет снесён). На первом этапе предполагается (п 1.2. Положения об очередности планируемого развития территории, с этапами проектирования, сноса, строительства и реконструкции объектов капитального строительства): «Снос в установленном законом порядке следующих объектов:</w:t>
            </w:r>
            <w:r w:rsidR="00ED6FBD">
              <w:rPr>
                <w:color w:val="000000"/>
                <w:sz w:val="24"/>
                <w:szCs w:val="24"/>
              </w:rPr>
              <w:t xml:space="preserve"> </w:t>
            </w:r>
            <w:r w:rsidRPr="00C15B80">
              <w:rPr>
                <w:color w:val="000000"/>
                <w:sz w:val="24"/>
                <w:szCs w:val="24"/>
              </w:rPr>
              <w:t xml:space="preserve">- здания нежилого назначения по адресу: улица Демьяна Бедного, дом 22, корпус 3, строение 1; - здания проходной по адресу: улица Демьяна Бедного, дом 24, строение 16; - боксовых металлических гаражей. Именно эти нежилые объекты мешают строительству будущей дороги. А снос </w:t>
            </w:r>
            <w:r w:rsidR="00ED6FBD">
              <w:rPr>
                <w:color w:val="000000"/>
                <w:sz w:val="24"/>
                <w:szCs w:val="24"/>
              </w:rPr>
              <w:t xml:space="preserve">нашего дома по адресу: </w:t>
            </w:r>
            <w:r w:rsidRPr="00C15B80">
              <w:rPr>
                <w:color w:val="000000"/>
                <w:sz w:val="24"/>
                <w:szCs w:val="24"/>
              </w:rPr>
              <w:t xml:space="preserve">Новохорошевский проезд, дом 22, корпус 3 относят ко второму этапу. Таким образом, достаточно велика вероятность, что вначале построят дорогу, которая действительно необходима для проезда и строительства домов, а потом, может быть, снесут наш дом.  С учетом вышеизложенного предлагаем внести изменения в "Проект внесения изменений в правила землепользования и застройки города Москвы в отношении территории по адресу: проект планировки территории квартала 79 района </w:t>
            </w:r>
            <w:proofErr w:type="spellStart"/>
            <w:r w:rsidRPr="00C15B80">
              <w:rPr>
                <w:color w:val="000000"/>
                <w:sz w:val="24"/>
                <w:szCs w:val="24"/>
              </w:rPr>
              <w:t>Хорошево</w:t>
            </w:r>
            <w:proofErr w:type="spellEnd"/>
            <w:r w:rsidRPr="00C15B80">
              <w:rPr>
                <w:color w:val="000000"/>
                <w:sz w:val="24"/>
                <w:szCs w:val="24"/>
              </w:rPr>
              <w:t>-Мневники, СЗАО" с учетом фактического использования. В существующий проект внести изменения, изложив п.1.2 Положения об очередности планируемого развития территории, с этапами проектирования, сноса, строительства и реконструкции объектов капитального строительства) следующие изменения:</w:t>
            </w:r>
          </w:p>
          <w:p w:rsidR="00157AE0" w:rsidRPr="00C15B80" w:rsidRDefault="00157AE0" w:rsidP="00157AE0">
            <w:pPr>
              <w:jc w:val="both"/>
              <w:rPr>
                <w:color w:val="000000"/>
                <w:sz w:val="24"/>
                <w:szCs w:val="24"/>
              </w:rPr>
            </w:pPr>
            <w:r w:rsidRPr="00C15B80">
              <w:rPr>
                <w:color w:val="000000"/>
                <w:sz w:val="24"/>
                <w:szCs w:val="24"/>
              </w:rPr>
              <w:t>Первый этап включает:</w:t>
            </w:r>
            <w:r w:rsidRPr="007E2DA0">
              <w:rPr>
                <w:color w:val="000000"/>
                <w:sz w:val="24"/>
                <w:szCs w:val="24"/>
              </w:rPr>
              <w:t xml:space="preserve"> </w:t>
            </w:r>
            <w:r w:rsidR="00CE7314">
              <w:rPr>
                <w:color w:val="000000"/>
                <w:sz w:val="24"/>
                <w:szCs w:val="24"/>
              </w:rPr>
              <w:t>с</w:t>
            </w:r>
            <w:r w:rsidRPr="00C15B80">
              <w:rPr>
                <w:color w:val="000000"/>
                <w:sz w:val="24"/>
                <w:szCs w:val="24"/>
              </w:rPr>
              <w:t>нос в установленном зако</w:t>
            </w:r>
            <w:r w:rsidR="00CE7314">
              <w:rPr>
                <w:color w:val="000000"/>
                <w:sz w:val="24"/>
                <w:szCs w:val="24"/>
              </w:rPr>
              <w:t>ном порядке следующих объектов:</w:t>
            </w:r>
            <w:r w:rsidRPr="00C15B80">
              <w:rPr>
                <w:color w:val="000000"/>
                <w:sz w:val="24"/>
                <w:szCs w:val="24"/>
              </w:rPr>
              <w:t xml:space="preserve"> здания нежилого назначения по адресу: улица Демьяна Бедного</w:t>
            </w:r>
            <w:r w:rsidR="00CE7314">
              <w:rPr>
                <w:color w:val="000000"/>
                <w:sz w:val="24"/>
                <w:szCs w:val="24"/>
              </w:rPr>
              <w:t>, дом 22, корпус 3, строение 1;</w:t>
            </w:r>
            <w:r w:rsidRPr="00C15B80">
              <w:rPr>
                <w:color w:val="000000"/>
                <w:sz w:val="24"/>
                <w:szCs w:val="24"/>
              </w:rPr>
              <w:t xml:space="preserve"> здания проходной по адресу: улица Демьяна Бедного, дом 24, строение 1</w:t>
            </w:r>
            <w:r w:rsidR="00CE7314">
              <w:rPr>
                <w:color w:val="000000"/>
                <w:sz w:val="24"/>
                <w:szCs w:val="24"/>
              </w:rPr>
              <w:t>6;</w:t>
            </w:r>
            <w:r w:rsidRPr="00C15B80">
              <w:rPr>
                <w:color w:val="000000"/>
                <w:sz w:val="24"/>
                <w:szCs w:val="24"/>
              </w:rPr>
              <w:t xml:space="preserve"> </w:t>
            </w:r>
            <w:r w:rsidR="00CE7314">
              <w:rPr>
                <w:color w:val="000000"/>
                <w:sz w:val="24"/>
                <w:szCs w:val="24"/>
              </w:rPr>
              <w:t xml:space="preserve">боксовых металлических гаражей; </w:t>
            </w:r>
            <w:r w:rsidRPr="00C15B80">
              <w:rPr>
                <w:color w:val="000000"/>
                <w:sz w:val="24"/>
                <w:szCs w:val="24"/>
              </w:rPr>
              <w:t xml:space="preserve"> многоквартирного жилого дома по адресу: Новохорошевский проезд, дом 22, корпус 3.</w:t>
            </w:r>
            <w:r w:rsidR="00CE7314">
              <w:rPr>
                <w:color w:val="000000"/>
                <w:sz w:val="24"/>
                <w:szCs w:val="24"/>
              </w:rPr>
              <w:t xml:space="preserve"> </w:t>
            </w:r>
            <w:r w:rsidRPr="00C15B80">
              <w:rPr>
                <w:color w:val="000000"/>
                <w:sz w:val="24"/>
                <w:szCs w:val="24"/>
              </w:rPr>
              <w:t xml:space="preserve">Просим провести общее собрание жильцов дома с представителями заинтересованных сторон, с предварительным уведомлением, на территории, прилегающей непосредственно к нашему дому, для решения вопросов использования территории с учетом интересов жильцов дома, чьи права ущемляются данными проектными решениями. Результаты собрания зафиксировать </w:t>
            </w:r>
            <w:r w:rsidRPr="00C15B80">
              <w:rPr>
                <w:color w:val="000000"/>
                <w:sz w:val="24"/>
                <w:szCs w:val="24"/>
              </w:rPr>
              <w:lastRenderedPageBreak/>
              <w:t>соответствующими нормативными документами и опубликовать в средствах массовой информации, а также на сайте района и округа.</w:t>
            </w:r>
          </w:p>
          <w:p w:rsidR="00157AE0" w:rsidRPr="008C6C85" w:rsidRDefault="00157AE0" w:rsidP="00ED6FBD">
            <w:pPr>
              <w:jc w:val="both"/>
              <w:rPr>
                <w:color w:val="000000"/>
                <w:sz w:val="24"/>
                <w:szCs w:val="24"/>
              </w:rPr>
            </w:pPr>
            <w:r w:rsidRPr="00C15B80">
              <w:rPr>
                <w:color w:val="000000"/>
                <w:sz w:val="24"/>
                <w:szCs w:val="24"/>
              </w:rPr>
              <w:t>Просим Вас рассмотреть, учитывая п.6 ст.8 ФЗ №</w:t>
            </w:r>
            <w:r w:rsidR="00ED6FBD">
              <w:rPr>
                <w:color w:val="000000"/>
                <w:sz w:val="24"/>
                <w:szCs w:val="24"/>
              </w:rPr>
              <w:t xml:space="preserve"> </w:t>
            </w:r>
            <w:r w:rsidRPr="00C15B80">
              <w:rPr>
                <w:color w:val="000000"/>
                <w:sz w:val="24"/>
                <w:szCs w:val="24"/>
              </w:rPr>
              <w:t>59-ФЗ от 02.05.2006 "О порядке рассмотрения обращений граждан Российской Федерации», и принять решение по вопросу о невозможности одновременного существования дороги с интенсивным</w:t>
            </w:r>
            <w:r w:rsidR="00ED6FBD">
              <w:rPr>
                <w:color w:val="000000"/>
                <w:sz w:val="24"/>
                <w:szCs w:val="24"/>
              </w:rPr>
              <w:t xml:space="preserve"> движением и нашего дома, а так</w:t>
            </w:r>
            <w:r w:rsidRPr="00C15B80">
              <w:rPr>
                <w:color w:val="000000"/>
                <w:sz w:val="24"/>
                <w:szCs w:val="24"/>
              </w:rPr>
              <w:t xml:space="preserve">же переработать </w:t>
            </w:r>
            <w:r w:rsidR="00ED6FBD">
              <w:rPr>
                <w:color w:val="000000"/>
                <w:sz w:val="24"/>
                <w:szCs w:val="24"/>
              </w:rPr>
              <w:t xml:space="preserve">проект </w:t>
            </w:r>
            <w:r w:rsidRPr="00C15B80">
              <w:rPr>
                <w:color w:val="000000"/>
                <w:sz w:val="24"/>
                <w:szCs w:val="24"/>
              </w:rPr>
              <w:t>в части возвращения изъятой при проектных расчетах при</w:t>
            </w:r>
            <w:r w:rsidR="00ED6FBD">
              <w:rPr>
                <w:color w:val="000000"/>
                <w:sz w:val="24"/>
                <w:szCs w:val="24"/>
              </w:rPr>
              <w:t xml:space="preserve">домовой территории нашему дому </w:t>
            </w:r>
            <w:r w:rsidRPr="00C15B80">
              <w:rPr>
                <w:color w:val="000000"/>
                <w:sz w:val="24"/>
                <w:szCs w:val="24"/>
              </w:rPr>
              <w:t>по адресу: г. Москва, Новох</w:t>
            </w:r>
            <w:r w:rsidR="00ED6FBD">
              <w:rPr>
                <w:color w:val="000000"/>
                <w:sz w:val="24"/>
                <w:szCs w:val="24"/>
              </w:rPr>
              <w:t xml:space="preserve">орошевский </w:t>
            </w:r>
            <w:proofErr w:type="spellStart"/>
            <w:r w:rsidR="00ED6FBD">
              <w:rPr>
                <w:color w:val="000000"/>
                <w:sz w:val="24"/>
                <w:szCs w:val="24"/>
              </w:rPr>
              <w:t>пр</w:t>
            </w:r>
            <w:proofErr w:type="spellEnd"/>
            <w:r w:rsidR="00ED6FBD">
              <w:rPr>
                <w:color w:val="000000"/>
                <w:sz w:val="24"/>
                <w:szCs w:val="24"/>
              </w:rPr>
              <w:t>-д, д. 22, корп. 3</w:t>
            </w:r>
            <w:r w:rsidRPr="00C15B80">
              <w:rPr>
                <w:color w:val="000000"/>
                <w:sz w:val="24"/>
                <w:szCs w:val="24"/>
              </w:rPr>
              <w:t>.</w:t>
            </w:r>
          </w:p>
        </w:tc>
        <w:tc>
          <w:tcPr>
            <w:tcW w:w="738" w:type="dxa"/>
          </w:tcPr>
          <w:p w:rsidR="00157AE0" w:rsidRPr="008C6C85" w:rsidRDefault="00157AE0" w:rsidP="00157AE0">
            <w:pPr>
              <w:autoSpaceDE w:val="0"/>
              <w:autoSpaceDN w:val="0"/>
              <w:adjustRightInd w:val="0"/>
              <w:jc w:val="center"/>
              <w:rPr>
                <w:sz w:val="26"/>
                <w:szCs w:val="26"/>
              </w:rPr>
            </w:pPr>
            <w:r>
              <w:rPr>
                <w:sz w:val="26"/>
                <w:szCs w:val="26"/>
              </w:rPr>
              <w:lastRenderedPageBreak/>
              <w:t>1</w:t>
            </w:r>
          </w:p>
        </w:tc>
        <w:tc>
          <w:tcPr>
            <w:tcW w:w="2409" w:type="dxa"/>
          </w:tcPr>
          <w:p w:rsidR="00157AE0" w:rsidRPr="00636E16" w:rsidRDefault="00157AE0" w:rsidP="00157AE0">
            <w:pPr>
              <w:autoSpaceDE w:val="0"/>
              <w:autoSpaceDN w:val="0"/>
              <w:adjustRightInd w:val="0"/>
              <w:jc w:val="both"/>
              <w:rPr>
                <w:sz w:val="24"/>
                <w:szCs w:val="24"/>
              </w:rPr>
            </w:pPr>
            <w:r w:rsidRPr="00636E16">
              <w:rPr>
                <w:sz w:val="24"/>
                <w:szCs w:val="24"/>
              </w:rPr>
              <w:t>Разработчикам проекта рассмотреть возможность учёта.</w:t>
            </w:r>
          </w:p>
        </w:tc>
      </w:tr>
    </w:tbl>
    <w:p w:rsidR="00AF0FBF" w:rsidRDefault="00AF0FBF" w:rsidP="00EC2BE0">
      <w:pPr>
        <w:jc w:val="both"/>
        <w:rPr>
          <w:b/>
        </w:rPr>
      </w:pPr>
    </w:p>
    <w:p w:rsidR="004F40F7" w:rsidRPr="001D250C" w:rsidRDefault="004F40F7" w:rsidP="004F40F7">
      <w:pPr>
        <w:jc w:val="both"/>
        <w:rPr>
          <w:b/>
        </w:rPr>
      </w:pPr>
      <w:r w:rsidRPr="001D250C">
        <w:rPr>
          <w:b/>
        </w:rPr>
        <w:t xml:space="preserve">Выводы и рекомендации Комиссии по </w:t>
      </w:r>
      <w:r w:rsidR="00975CAA" w:rsidRPr="00975CAA">
        <w:rPr>
          <w:b/>
        </w:rPr>
        <w:t>«</w:t>
      </w:r>
      <w:r w:rsidR="00B46768" w:rsidRPr="00B46768">
        <w:rPr>
          <w:b/>
        </w:rPr>
        <w:t xml:space="preserve">Проекту планировки территории микрорайона 79 района </w:t>
      </w:r>
      <w:proofErr w:type="spellStart"/>
      <w:r w:rsidR="00B46768" w:rsidRPr="00B46768">
        <w:rPr>
          <w:b/>
        </w:rPr>
        <w:t>Хорошево</w:t>
      </w:r>
      <w:proofErr w:type="spellEnd"/>
      <w:r w:rsidR="00B46768" w:rsidRPr="00B46768">
        <w:rPr>
          <w:b/>
        </w:rPr>
        <w:t>-Мневники (СЗАО) в целях реализации Программы реновации жилищного фонда в городе Москве</w:t>
      </w:r>
      <w:r w:rsidR="00975CAA" w:rsidRPr="00975CAA">
        <w:rPr>
          <w:b/>
        </w:rPr>
        <w:t>»</w:t>
      </w:r>
      <w:r w:rsidRPr="001D250C">
        <w:rPr>
          <w:b/>
        </w:rPr>
        <w:t>:</w:t>
      </w:r>
    </w:p>
    <w:p w:rsidR="004F40F7" w:rsidRPr="008C4AD9" w:rsidRDefault="004F40F7" w:rsidP="004F40F7">
      <w:pPr>
        <w:ind w:firstLine="708"/>
        <w:jc w:val="both"/>
      </w:pPr>
      <w:r w:rsidRPr="008C4AD9">
        <w:t xml:space="preserve">1) Считать публичные слушания по </w:t>
      </w:r>
      <w:r w:rsidR="00975CAA" w:rsidRPr="00975CAA">
        <w:rPr>
          <w:szCs w:val="26"/>
        </w:rPr>
        <w:t>«</w:t>
      </w:r>
      <w:r w:rsidR="00B46768" w:rsidRPr="00B46768">
        <w:rPr>
          <w:szCs w:val="26"/>
        </w:rPr>
        <w:t xml:space="preserve">Проекту планировки территории микрорайона 79 района </w:t>
      </w:r>
      <w:proofErr w:type="spellStart"/>
      <w:r w:rsidR="00B46768" w:rsidRPr="00B46768">
        <w:rPr>
          <w:szCs w:val="26"/>
        </w:rPr>
        <w:t>Хорошево</w:t>
      </w:r>
      <w:proofErr w:type="spellEnd"/>
      <w:r w:rsidR="00B46768" w:rsidRPr="00B46768">
        <w:rPr>
          <w:szCs w:val="26"/>
        </w:rPr>
        <w:t>-Мневники (СЗАО) в целях реализации Программы реновации жилищного фонда в городе Москве</w:t>
      </w:r>
      <w:r w:rsidR="00975CAA" w:rsidRPr="00975CAA">
        <w:rPr>
          <w:szCs w:val="26"/>
        </w:rPr>
        <w:t>»</w:t>
      </w:r>
      <w:r w:rsidRPr="00C350A4">
        <w:rPr>
          <w:szCs w:val="26"/>
        </w:rPr>
        <w:t xml:space="preserve"> </w:t>
      </w:r>
      <w:r w:rsidRPr="008C4AD9">
        <w:t>состоявшимися и проведенными в соответствии с действующим градостроительным законодательством</w:t>
      </w:r>
      <w:r w:rsidR="00975CAA">
        <w:t>;</w:t>
      </w:r>
    </w:p>
    <w:p w:rsidR="004F40F7" w:rsidRPr="008C4AD9" w:rsidRDefault="004F40F7" w:rsidP="004F40F7">
      <w:pPr>
        <w:ind w:firstLine="708"/>
        <w:jc w:val="both"/>
      </w:pPr>
      <w:r w:rsidRPr="008C4AD9">
        <w:t>2) Рекомендовать разработчику рассмотреть предложения и замечания, поступившие в ходе проведения публичных слушаний.</w:t>
      </w:r>
    </w:p>
    <w:p w:rsidR="006E3B1D" w:rsidRDefault="006E3B1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4074BA" w:rsidRPr="002024DD" w:rsidRDefault="004074BA" w:rsidP="004074BA">
      <w:pPr>
        <w:jc w:val="both"/>
        <w:rPr>
          <w:rFonts w:eastAsia="Calibri"/>
          <w:i/>
          <w:color w:val="000000"/>
          <w:szCs w:val="22"/>
          <w:lang w:eastAsia="en-US"/>
        </w:rPr>
      </w:pPr>
      <w:r w:rsidRPr="002024DD">
        <w:rPr>
          <w:rFonts w:eastAsia="Calibri"/>
          <w:i/>
          <w:color w:val="000000"/>
          <w:szCs w:val="22"/>
          <w:lang w:eastAsia="en-US"/>
        </w:rPr>
        <w:t xml:space="preserve">Члены комиссии (оригинал документа подписан и размещен на официальном сайте префектуры СЗАО: </w:t>
      </w:r>
      <w:hyperlink r:id="rId15" w:history="1">
        <w:r w:rsidRPr="002024DD">
          <w:rPr>
            <w:rStyle w:val="a3"/>
            <w:rFonts w:eastAsia="Calibri"/>
            <w:i/>
            <w:szCs w:val="22"/>
            <w:lang w:eastAsia="en-US"/>
          </w:rPr>
          <w:t>www.szao.mos.ru</w:t>
        </w:r>
      </w:hyperlink>
      <w:r w:rsidRPr="002024DD">
        <w:rPr>
          <w:rFonts w:eastAsia="Calibri"/>
          <w:i/>
          <w:color w:val="000000"/>
          <w:szCs w:val="22"/>
          <w:lang w:eastAsia="en-US"/>
        </w:rPr>
        <w:t>)</w:t>
      </w:r>
    </w:p>
    <w:p w:rsidR="0024055D" w:rsidRDefault="0024055D" w:rsidP="0024055D">
      <w:pPr>
        <w:jc w:val="both"/>
        <w:rPr>
          <w:rFonts w:cs="Tahoma"/>
          <w:i/>
          <w:color w:val="000000"/>
          <w:sz w:val="27"/>
          <w:szCs w:val="27"/>
        </w:rPr>
      </w:pPr>
      <w:bookmarkStart w:id="0" w:name="_GoBack"/>
      <w:bookmarkEnd w:id="0"/>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Default="0024055D" w:rsidP="0024055D">
      <w:pPr>
        <w:jc w:val="both"/>
        <w:rPr>
          <w:rFonts w:cs="Tahoma"/>
          <w:i/>
          <w:color w:val="000000"/>
          <w:sz w:val="27"/>
          <w:szCs w:val="27"/>
        </w:rPr>
      </w:pPr>
    </w:p>
    <w:p w:rsidR="0024055D" w:rsidRPr="0024055D" w:rsidRDefault="0024055D" w:rsidP="0024055D">
      <w:pPr>
        <w:jc w:val="both"/>
        <w:rPr>
          <w:rFonts w:cs="Tahoma"/>
          <w:color w:val="000000"/>
        </w:rPr>
      </w:pPr>
    </w:p>
    <w:sectPr w:rsidR="0024055D" w:rsidRPr="0024055D" w:rsidSect="00EA43E3">
      <w:footerReference w:type="default" r:id="rId16"/>
      <w:pgSz w:w="11906" w:h="16838"/>
      <w:pgMar w:top="709" w:right="566"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F88" w:rsidRDefault="00BD5F88" w:rsidP="00952C9A">
      <w:r>
        <w:separator/>
      </w:r>
    </w:p>
  </w:endnote>
  <w:endnote w:type="continuationSeparator" w:id="0">
    <w:p w:rsidR="00BD5F88" w:rsidRDefault="00BD5F88" w:rsidP="009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5A" w:rsidRDefault="0099255A">
    <w:pPr>
      <w:pStyle w:val="ab"/>
      <w:jc w:val="right"/>
    </w:pPr>
    <w:r>
      <w:fldChar w:fldCharType="begin"/>
    </w:r>
    <w:r>
      <w:instrText>PAGE   \* MERGEFORMAT</w:instrText>
    </w:r>
    <w:r>
      <w:fldChar w:fldCharType="separate"/>
    </w:r>
    <w:r w:rsidR="004074BA" w:rsidRPr="004074BA">
      <w:rPr>
        <w:noProof/>
        <w:lang w:val="ru-RU"/>
      </w:rPr>
      <w:t>24</w:t>
    </w:r>
    <w:r>
      <w:fldChar w:fldCharType="end"/>
    </w:r>
  </w:p>
  <w:p w:rsidR="0099255A" w:rsidRDefault="0099255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F88" w:rsidRDefault="00BD5F88" w:rsidP="00952C9A">
      <w:r>
        <w:separator/>
      </w:r>
    </w:p>
  </w:footnote>
  <w:footnote w:type="continuationSeparator" w:id="0">
    <w:p w:rsidR="00BD5F88" w:rsidRDefault="00BD5F88" w:rsidP="00952C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A38"/>
    <w:multiLevelType w:val="hybridMultilevel"/>
    <w:tmpl w:val="E0E69A74"/>
    <w:lvl w:ilvl="0" w:tplc="CD00202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772D1"/>
    <w:multiLevelType w:val="multilevel"/>
    <w:tmpl w:val="F7BA5CF6"/>
    <w:lvl w:ilvl="0">
      <w:start w:val="1"/>
      <w:numFmt w:val="decimal"/>
      <w:lvlText w:val="%1."/>
      <w:lvlJc w:val="left"/>
      <w:pPr>
        <w:ind w:left="720" w:hanging="360"/>
      </w:pPr>
      <w:rPr>
        <w:rFonts w:ascii="Calibri" w:eastAsia="Calibri" w:hAnsi="Calibri"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990A59"/>
    <w:multiLevelType w:val="hybridMultilevel"/>
    <w:tmpl w:val="3CB8CD42"/>
    <w:lvl w:ilvl="0" w:tplc="19A04D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E7EDA"/>
    <w:multiLevelType w:val="hybridMultilevel"/>
    <w:tmpl w:val="599AD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9E041B"/>
    <w:multiLevelType w:val="hybridMultilevel"/>
    <w:tmpl w:val="99FC0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8138A"/>
    <w:multiLevelType w:val="hybridMultilevel"/>
    <w:tmpl w:val="F0CA0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1D4A7B"/>
    <w:multiLevelType w:val="hybridMultilevel"/>
    <w:tmpl w:val="2648E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847EA1"/>
    <w:multiLevelType w:val="hybridMultilevel"/>
    <w:tmpl w:val="62164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DF41F7"/>
    <w:multiLevelType w:val="hybridMultilevel"/>
    <w:tmpl w:val="E42E6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552396"/>
    <w:multiLevelType w:val="hybridMultilevel"/>
    <w:tmpl w:val="9954DB4E"/>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5CBF509E"/>
    <w:multiLevelType w:val="hybridMultilevel"/>
    <w:tmpl w:val="FCD8B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F57373F"/>
    <w:multiLevelType w:val="hybridMultilevel"/>
    <w:tmpl w:val="6C0A450C"/>
    <w:lvl w:ilvl="0" w:tplc="C574AF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A155D1"/>
    <w:multiLevelType w:val="hybridMultilevel"/>
    <w:tmpl w:val="1AB84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010E85"/>
    <w:multiLevelType w:val="hybridMultilevel"/>
    <w:tmpl w:val="567C3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0F118C"/>
    <w:multiLevelType w:val="hybridMultilevel"/>
    <w:tmpl w:val="53D0A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num>
  <w:num w:numId="7">
    <w:abstractNumId w:val="8"/>
  </w:num>
  <w:num w:numId="8">
    <w:abstractNumId w:val="2"/>
  </w:num>
  <w:num w:numId="9">
    <w:abstractNumId w:val="7"/>
  </w:num>
  <w:num w:numId="10">
    <w:abstractNumId w:val="14"/>
  </w:num>
  <w:num w:numId="11">
    <w:abstractNumId w:val="9"/>
  </w:num>
  <w:num w:numId="12">
    <w:abstractNumId w:val="13"/>
  </w:num>
  <w:num w:numId="13">
    <w:abstractNumId w:val="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5B"/>
    <w:rsid w:val="00001678"/>
    <w:rsid w:val="00002040"/>
    <w:rsid w:val="0000306E"/>
    <w:rsid w:val="000057A5"/>
    <w:rsid w:val="000058C9"/>
    <w:rsid w:val="00006D18"/>
    <w:rsid w:val="00010667"/>
    <w:rsid w:val="000121D2"/>
    <w:rsid w:val="00014120"/>
    <w:rsid w:val="000166C0"/>
    <w:rsid w:val="0001731D"/>
    <w:rsid w:val="0001772C"/>
    <w:rsid w:val="00017A8D"/>
    <w:rsid w:val="000208CE"/>
    <w:rsid w:val="00022C2F"/>
    <w:rsid w:val="0002386B"/>
    <w:rsid w:val="00024EB6"/>
    <w:rsid w:val="00026B77"/>
    <w:rsid w:val="000270D3"/>
    <w:rsid w:val="0003616A"/>
    <w:rsid w:val="000401F7"/>
    <w:rsid w:val="00040C80"/>
    <w:rsid w:val="0004268E"/>
    <w:rsid w:val="0004312C"/>
    <w:rsid w:val="00043730"/>
    <w:rsid w:val="00051121"/>
    <w:rsid w:val="000515DB"/>
    <w:rsid w:val="00051C5B"/>
    <w:rsid w:val="000530B3"/>
    <w:rsid w:val="0005415F"/>
    <w:rsid w:val="00055A62"/>
    <w:rsid w:val="00055D88"/>
    <w:rsid w:val="00055F28"/>
    <w:rsid w:val="00056A06"/>
    <w:rsid w:val="00056C2D"/>
    <w:rsid w:val="00057211"/>
    <w:rsid w:val="00061E61"/>
    <w:rsid w:val="00063D52"/>
    <w:rsid w:val="000648F7"/>
    <w:rsid w:val="0006494B"/>
    <w:rsid w:val="000659A3"/>
    <w:rsid w:val="00070AB2"/>
    <w:rsid w:val="0007275D"/>
    <w:rsid w:val="00073524"/>
    <w:rsid w:val="00073AB7"/>
    <w:rsid w:val="0007406C"/>
    <w:rsid w:val="00075759"/>
    <w:rsid w:val="00076132"/>
    <w:rsid w:val="00077226"/>
    <w:rsid w:val="0008414D"/>
    <w:rsid w:val="000865AD"/>
    <w:rsid w:val="00087EA0"/>
    <w:rsid w:val="00090AE1"/>
    <w:rsid w:val="00090D5D"/>
    <w:rsid w:val="00091ABD"/>
    <w:rsid w:val="00092DF8"/>
    <w:rsid w:val="00093F6A"/>
    <w:rsid w:val="000947F9"/>
    <w:rsid w:val="00095247"/>
    <w:rsid w:val="000A0973"/>
    <w:rsid w:val="000A2319"/>
    <w:rsid w:val="000A3A2C"/>
    <w:rsid w:val="000A5D6E"/>
    <w:rsid w:val="000A60EA"/>
    <w:rsid w:val="000A63E1"/>
    <w:rsid w:val="000A673E"/>
    <w:rsid w:val="000A7005"/>
    <w:rsid w:val="000A748F"/>
    <w:rsid w:val="000A74CD"/>
    <w:rsid w:val="000A7E0A"/>
    <w:rsid w:val="000B3D9A"/>
    <w:rsid w:val="000B5F73"/>
    <w:rsid w:val="000B5F76"/>
    <w:rsid w:val="000B6FF0"/>
    <w:rsid w:val="000C1328"/>
    <w:rsid w:val="000C1C34"/>
    <w:rsid w:val="000C4E57"/>
    <w:rsid w:val="000C5006"/>
    <w:rsid w:val="000C5264"/>
    <w:rsid w:val="000C55BA"/>
    <w:rsid w:val="000C5946"/>
    <w:rsid w:val="000C5E66"/>
    <w:rsid w:val="000C5FC9"/>
    <w:rsid w:val="000C669B"/>
    <w:rsid w:val="000C677F"/>
    <w:rsid w:val="000C67EB"/>
    <w:rsid w:val="000C7EDF"/>
    <w:rsid w:val="000D07A9"/>
    <w:rsid w:val="000D0925"/>
    <w:rsid w:val="000D1A3D"/>
    <w:rsid w:val="000D1BC4"/>
    <w:rsid w:val="000D1FF0"/>
    <w:rsid w:val="000D28FA"/>
    <w:rsid w:val="000D2DE2"/>
    <w:rsid w:val="000D37F8"/>
    <w:rsid w:val="000D4270"/>
    <w:rsid w:val="000D4BC0"/>
    <w:rsid w:val="000D5ECF"/>
    <w:rsid w:val="000D612B"/>
    <w:rsid w:val="000D64A7"/>
    <w:rsid w:val="000D697F"/>
    <w:rsid w:val="000D6FB6"/>
    <w:rsid w:val="000E150E"/>
    <w:rsid w:val="000E1D62"/>
    <w:rsid w:val="000E3F13"/>
    <w:rsid w:val="000E464C"/>
    <w:rsid w:val="000E5105"/>
    <w:rsid w:val="000E57EF"/>
    <w:rsid w:val="000E6D45"/>
    <w:rsid w:val="000E7028"/>
    <w:rsid w:val="000E71AC"/>
    <w:rsid w:val="000F0C6F"/>
    <w:rsid w:val="000F1519"/>
    <w:rsid w:val="000F17E6"/>
    <w:rsid w:val="000F353E"/>
    <w:rsid w:val="000F42D9"/>
    <w:rsid w:val="000F6E9D"/>
    <w:rsid w:val="00103086"/>
    <w:rsid w:val="001030BB"/>
    <w:rsid w:val="001033E3"/>
    <w:rsid w:val="00104393"/>
    <w:rsid w:val="00105404"/>
    <w:rsid w:val="00105685"/>
    <w:rsid w:val="001066A6"/>
    <w:rsid w:val="00106BE3"/>
    <w:rsid w:val="00106F7E"/>
    <w:rsid w:val="00107EB8"/>
    <w:rsid w:val="0011037B"/>
    <w:rsid w:val="0011222F"/>
    <w:rsid w:val="00112B28"/>
    <w:rsid w:val="00113240"/>
    <w:rsid w:val="00113FD7"/>
    <w:rsid w:val="00114282"/>
    <w:rsid w:val="0011631B"/>
    <w:rsid w:val="00116A8D"/>
    <w:rsid w:val="00122425"/>
    <w:rsid w:val="00122864"/>
    <w:rsid w:val="00122B6A"/>
    <w:rsid w:val="00124AD1"/>
    <w:rsid w:val="001305E4"/>
    <w:rsid w:val="001324B6"/>
    <w:rsid w:val="00132A53"/>
    <w:rsid w:val="0013458C"/>
    <w:rsid w:val="00134AC1"/>
    <w:rsid w:val="00134CF9"/>
    <w:rsid w:val="00134DD0"/>
    <w:rsid w:val="001351EB"/>
    <w:rsid w:val="00136638"/>
    <w:rsid w:val="0013755B"/>
    <w:rsid w:val="00140329"/>
    <w:rsid w:val="0014093B"/>
    <w:rsid w:val="00142247"/>
    <w:rsid w:val="0014278E"/>
    <w:rsid w:val="00144D1F"/>
    <w:rsid w:val="00144DF0"/>
    <w:rsid w:val="00145545"/>
    <w:rsid w:val="00145561"/>
    <w:rsid w:val="00145DD2"/>
    <w:rsid w:val="00146819"/>
    <w:rsid w:val="00146E2D"/>
    <w:rsid w:val="001479D3"/>
    <w:rsid w:val="0015173D"/>
    <w:rsid w:val="0015458B"/>
    <w:rsid w:val="00156C0C"/>
    <w:rsid w:val="001572F0"/>
    <w:rsid w:val="00157AE0"/>
    <w:rsid w:val="00161EB7"/>
    <w:rsid w:val="00162C2A"/>
    <w:rsid w:val="00163103"/>
    <w:rsid w:val="00163957"/>
    <w:rsid w:val="001653D3"/>
    <w:rsid w:val="00165E7E"/>
    <w:rsid w:val="0016689E"/>
    <w:rsid w:val="00166E60"/>
    <w:rsid w:val="00166EC5"/>
    <w:rsid w:val="001671AD"/>
    <w:rsid w:val="001730BB"/>
    <w:rsid w:val="00173A29"/>
    <w:rsid w:val="00174612"/>
    <w:rsid w:val="001748C3"/>
    <w:rsid w:val="0017682E"/>
    <w:rsid w:val="00180B51"/>
    <w:rsid w:val="001825F6"/>
    <w:rsid w:val="00183F6C"/>
    <w:rsid w:val="0018479A"/>
    <w:rsid w:val="00184A34"/>
    <w:rsid w:val="001850AF"/>
    <w:rsid w:val="00186207"/>
    <w:rsid w:val="00190BB1"/>
    <w:rsid w:val="001920A7"/>
    <w:rsid w:val="001955E1"/>
    <w:rsid w:val="00195E2E"/>
    <w:rsid w:val="00196041"/>
    <w:rsid w:val="001968BC"/>
    <w:rsid w:val="00196C4E"/>
    <w:rsid w:val="001A1621"/>
    <w:rsid w:val="001A1D5E"/>
    <w:rsid w:val="001A2EF6"/>
    <w:rsid w:val="001A3ACB"/>
    <w:rsid w:val="001A4D0C"/>
    <w:rsid w:val="001A68F4"/>
    <w:rsid w:val="001B1DAC"/>
    <w:rsid w:val="001B32B4"/>
    <w:rsid w:val="001B69CA"/>
    <w:rsid w:val="001B7529"/>
    <w:rsid w:val="001B79B3"/>
    <w:rsid w:val="001C178E"/>
    <w:rsid w:val="001C1810"/>
    <w:rsid w:val="001C225D"/>
    <w:rsid w:val="001C2AD7"/>
    <w:rsid w:val="001C3ED4"/>
    <w:rsid w:val="001C43D8"/>
    <w:rsid w:val="001C53FD"/>
    <w:rsid w:val="001C651E"/>
    <w:rsid w:val="001C7860"/>
    <w:rsid w:val="001D1650"/>
    <w:rsid w:val="001D250C"/>
    <w:rsid w:val="001D2AC8"/>
    <w:rsid w:val="001D2C43"/>
    <w:rsid w:val="001D2E52"/>
    <w:rsid w:val="001D2F01"/>
    <w:rsid w:val="001D3E30"/>
    <w:rsid w:val="001D3EAA"/>
    <w:rsid w:val="001D3FF2"/>
    <w:rsid w:val="001D4019"/>
    <w:rsid w:val="001D4211"/>
    <w:rsid w:val="001D4771"/>
    <w:rsid w:val="001D4D33"/>
    <w:rsid w:val="001D552A"/>
    <w:rsid w:val="001D61D5"/>
    <w:rsid w:val="001D63E0"/>
    <w:rsid w:val="001D69A8"/>
    <w:rsid w:val="001E0321"/>
    <w:rsid w:val="001E0562"/>
    <w:rsid w:val="001E0F6B"/>
    <w:rsid w:val="001E214C"/>
    <w:rsid w:val="001E2638"/>
    <w:rsid w:val="001E341F"/>
    <w:rsid w:val="001E486E"/>
    <w:rsid w:val="001E5708"/>
    <w:rsid w:val="001E7835"/>
    <w:rsid w:val="001F029C"/>
    <w:rsid w:val="001F0C9F"/>
    <w:rsid w:val="001F1FDF"/>
    <w:rsid w:val="001F39FD"/>
    <w:rsid w:val="001F4D4E"/>
    <w:rsid w:val="001F572E"/>
    <w:rsid w:val="001F63F0"/>
    <w:rsid w:val="0020177F"/>
    <w:rsid w:val="00203B3F"/>
    <w:rsid w:val="00204314"/>
    <w:rsid w:val="00204413"/>
    <w:rsid w:val="00204B34"/>
    <w:rsid w:val="0020589C"/>
    <w:rsid w:val="00206974"/>
    <w:rsid w:val="00207244"/>
    <w:rsid w:val="00207A4D"/>
    <w:rsid w:val="00207DB8"/>
    <w:rsid w:val="0021049A"/>
    <w:rsid w:val="00212BC1"/>
    <w:rsid w:val="00212E48"/>
    <w:rsid w:val="0021534A"/>
    <w:rsid w:val="00217884"/>
    <w:rsid w:val="00220873"/>
    <w:rsid w:val="00220939"/>
    <w:rsid w:val="00220E38"/>
    <w:rsid w:val="00222665"/>
    <w:rsid w:val="00222CE7"/>
    <w:rsid w:val="002252B9"/>
    <w:rsid w:val="00225705"/>
    <w:rsid w:val="00230097"/>
    <w:rsid w:val="002301B4"/>
    <w:rsid w:val="002305DF"/>
    <w:rsid w:val="00231457"/>
    <w:rsid w:val="00231740"/>
    <w:rsid w:val="00232700"/>
    <w:rsid w:val="00232AAF"/>
    <w:rsid w:val="00233129"/>
    <w:rsid w:val="0023403D"/>
    <w:rsid w:val="00234D0A"/>
    <w:rsid w:val="00235000"/>
    <w:rsid w:val="0024055D"/>
    <w:rsid w:val="00240742"/>
    <w:rsid w:val="0024089F"/>
    <w:rsid w:val="0024098B"/>
    <w:rsid w:val="00242CCF"/>
    <w:rsid w:val="002444E0"/>
    <w:rsid w:val="002463B7"/>
    <w:rsid w:val="0025066A"/>
    <w:rsid w:val="002513A3"/>
    <w:rsid w:val="0025184E"/>
    <w:rsid w:val="00251BD8"/>
    <w:rsid w:val="00252D60"/>
    <w:rsid w:val="00253480"/>
    <w:rsid w:val="00253DCC"/>
    <w:rsid w:val="0025540F"/>
    <w:rsid w:val="00255F54"/>
    <w:rsid w:val="00260AE4"/>
    <w:rsid w:val="00260B4D"/>
    <w:rsid w:val="00261200"/>
    <w:rsid w:val="00261B4B"/>
    <w:rsid w:val="00263176"/>
    <w:rsid w:val="00263236"/>
    <w:rsid w:val="002634C4"/>
    <w:rsid w:val="00263DBE"/>
    <w:rsid w:val="0026566E"/>
    <w:rsid w:val="002659A1"/>
    <w:rsid w:val="00270979"/>
    <w:rsid w:val="00272C33"/>
    <w:rsid w:val="00273D48"/>
    <w:rsid w:val="00276743"/>
    <w:rsid w:val="0028084E"/>
    <w:rsid w:val="0028186F"/>
    <w:rsid w:val="00283C57"/>
    <w:rsid w:val="00283FB3"/>
    <w:rsid w:val="00285755"/>
    <w:rsid w:val="002861F2"/>
    <w:rsid w:val="0028659B"/>
    <w:rsid w:val="0028682B"/>
    <w:rsid w:val="00286DF1"/>
    <w:rsid w:val="00287E6C"/>
    <w:rsid w:val="00290715"/>
    <w:rsid w:val="00290C33"/>
    <w:rsid w:val="0029148F"/>
    <w:rsid w:val="0029270C"/>
    <w:rsid w:val="00292B6B"/>
    <w:rsid w:val="00293D5D"/>
    <w:rsid w:val="00293E98"/>
    <w:rsid w:val="00295FBD"/>
    <w:rsid w:val="002A007D"/>
    <w:rsid w:val="002A69F1"/>
    <w:rsid w:val="002A740B"/>
    <w:rsid w:val="002A76E0"/>
    <w:rsid w:val="002B03CB"/>
    <w:rsid w:val="002B0663"/>
    <w:rsid w:val="002B1DD6"/>
    <w:rsid w:val="002B25BF"/>
    <w:rsid w:val="002B3686"/>
    <w:rsid w:val="002B4E7D"/>
    <w:rsid w:val="002B54D5"/>
    <w:rsid w:val="002B583E"/>
    <w:rsid w:val="002B73BE"/>
    <w:rsid w:val="002C033A"/>
    <w:rsid w:val="002C07BC"/>
    <w:rsid w:val="002C21E0"/>
    <w:rsid w:val="002C4E90"/>
    <w:rsid w:val="002C5D8C"/>
    <w:rsid w:val="002C6051"/>
    <w:rsid w:val="002D1B8D"/>
    <w:rsid w:val="002D3886"/>
    <w:rsid w:val="002D58CD"/>
    <w:rsid w:val="002D6742"/>
    <w:rsid w:val="002D70DD"/>
    <w:rsid w:val="002D71D5"/>
    <w:rsid w:val="002E011F"/>
    <w:rsid w:val="002E0FDD"/>
    <w:rsid w:val="002E1C50"/>
    <w:rsid w:val="002E30E6"/>
    <w:rsid w:val="002E45E2"/>
    <w:rsid w:val="002E5844"/>
    <w:rsid w:val="002E59C7"/>
    <w:rsid w:val="002E5B41"/>
    <w:rsid w:val="002E620C"/>
    <w:rsid w:val="002E71BE"/>
    <w:rsid w:val="002F1052"/>
    <w:rsid w:val="002F3819"/>
    <w:rsid w:val="002F5ABA"/>
    <w:rsid w:val="002F66C6"/>
    <w:rsid w:val="002F689A"/>
    <w:rsid w:val="002F691D"/>
    <w:rsid w:val="002F6A3C"/>
    <w:rsid w:val="002F70F4"/>
    <w:rsid w:val="002F7313"/>
    <w:rsid w:val="00300DE7"/>
    <w:rsid w:val="00301733"/>
    <w:rsid w:val="0030235B"/>
    <w:rsid w:val="00303625"/>
    <w:rsid w:val="0030379A"/>
    <w:rsid w:val="00303A83"/>
    <w:rsid w:val="00305F3D"/>
    <w:rsid w:val="00307D57"/>
    <w:rsid w:val="003112A5"/>
    <w:rsid w:val="00311970"/>
    <w:rsid w:val="003139A6"/>
    <w:rsid w:val="00314142"/>
    <w:rsid w:val="00315281"/>
    <w:rsid w:val="00317B21"/>
    <w:rsid w:val="00320215"/>
    <w:rsid w:val="003212AB"/>
    <w:rsid w:val="00321E9D"/>
    <w:rsid w:val="00323D68"/>
    <w:rsid w:val="0032696D"/>
    <w:rsid w:val="00330B0F"/>
    <w:rsid w:val="00331BDE"/>
    <w:rsid w:val="0033216C"/>
    <w:rsid w:val="0033226A"/>
    <w:rsid w:val="0033376C"/>
    <w:rsid w:val="00334BD6"/>
    <w:rsid w:val="00337486"/>
    <w:rsid w:val="003379BB"/>
    <w:rsid w:val="003428EF"/>
    <w:rsid w:val="0034293C"/>
    <w:rsid w:val="003438CE"/>
    <w:rsid w:val="00344154"/>
    <w:rsid w:val="003468F1"/>
    <w:rsid w:val="003503F9"/>
    <w:rsid w:val="00350E32"/>
    <w:rsid w:val="00351CBE"/>
    <w:rsid w:val="00351D2F"/>
    <w:rsid w:val="003543B0"/>
    <w:rsid w:val="00361EA5"/>
    <w:rsid w:val="0036726B"/>
    <w:rsid w:val="00370FC4"/>
    <w:rsid w:val="0037142F"/>
    <w:rsid w:val="00371CEB"/>
    <w:rsid w:val="00372C56"/>
    <w:rsid w:val="0037439E"/>
    <w:rsid w:val="00374727"/>
    <w:rsid w:val="00376BD8"/>
    <w:rsid w:val="003832BE"/>
    <w:rsid w:val="00383D58"/>
    <w:rsid w:val="0038550B"/>
    <w:rsid w:val="0038645C"/>
    <w:rsid w:val="00390A92"/>
    <w:rsid w:val="00391EC9"/>
    <w:rsid w:val="003925BE"/>
    <w:rsid w:val="003928AE"/>
    <w:rsid w:val="00396D7A"/>
    <w:rsid w:val="003A004C"/>
    <w:rsid w:val="003A024C"/>
    <w:rsid w:val="003A161E"/>
    <w:rsid w:val="003A2841"/>
    <w:rsid w:val="003A490F"/>
    <w:rsid w:val="003A495D"/>
    <w:rsid w:val="003A51F6"/>
    <w:rsid w:val="003A5865"/>
    <w:rsid w:val="003A687E"/>
    <w:rsid w:val="003B0B66"/>
    <w:rsid w:val="003B1046"/>
    <w:rsid w:val="003B10A4"/>
    <w:rsid w:val="003B2709"/>
    <w:rsid w:val="003B5FE1"/>
    <w:rsid w:val="003B6C73"/>
    <w:rsid w:val="003B75AC"/>
    <w:rsid w:val="003B795A"/>
    <w:rsid w:val="003C03A1"/>
    <w:rsid w:val="003C0408"/>
    <w:rsid w:val="003C2B0A"/>
    <w:rsid w:val="003C3CC9"/>
    <w:rsid w:val="003C6094"/>
    <w:rsid w:val="003C63C3"/>
    <w:rsid w:val="003C6D64"/>
    <w:rsid w:val="003D0D1B"/>
    <w:rsid w:val="003D10C7"/>
    <w:rsid w:val="003D1289"/>
    <w:rsid w:val="003D37E6"/>
    <w:rsid w:val="003D6CB6"/>
    <w:rsid w:val="003D6E64"/>
    <w:rsid w:val="003E1B0A"/>
    <w:rsid w:val="003E202C"/>
    <w:rsid w:val="003E21D6"/>
    <w:rsid w:val="003E2941"/>
    <w:rsid w:val="003E412C"/>
    <w:rsid w:val="003E606B"/>
    <w:rsid w:val="003F0DA3"/>
    <w:rsid w:val="003F0F54"/>
    <w:rsid w:val="003F117F"/>
    <w:rsid w:val="003F1A5F"/>
    <w:rsid w:val="003F203B"/>
    <w:rsid w:val="003F2364"/>
    <w:rsid w:val="003F3C16"/>
    <w:rsid w:val="003F6D44"/>
    <w:rsid w:val="003F7B56"/>
    <w:rsid w:val="00400A40"/>
    <w:rsid w:val="00400E9E"/>
    <w:rsid w:val="00401774"/>
    <w:rsid w:val="00402A8E"/>
    <w:rsid w:val="00403966"/>
    <w:rsid w:val="0040407B"/>
    <w:rsid w:val="00404828"/>
    <w:rsid w:val="004074A7"/>
    <w:rsid w:val="004074BA"/>
    <w:rsid w:val="004077E4"/>
    <w:rsid w:val="00407B94"/>
    <w:rsid w:val="00410DF9"/>
    <w:rsid w:val="004114D6"/>
    <w:rsid w:val="00412AF5"/>
    <w:rsid w:val="00414CD0"/>
    <w:rsid w:val="00414CD5"/>
    <w:rsid w:val="00415106"/>
    <w:rsid w:val="00415FC3"/>
    <w:rsid w:val="00422B6E"/>
    <w:rsid w:val="00423CC3"/>
    <w:rsid w:val="0042415A"/>
    <w:rsid w:val="00424292"/>
    <w:rsid w:val="00424F85"/>
    <w:rsid w:val="004254BA"/>
    <w:rsid w:val="00425B5A"/>
    <w:rsid w:val="0042687F"/>
    <w:rsid w:val="00427307"/>
    <w:rsid w:val="0042751B"/>
    <w:rsid w:val="00434072"/>
    <w:rsid w:val="00434806"/>
    <w:rsid w:val="00435138"/>
    <w:rsid w:val="00437D1C"/>
    <w:rsid w:val="00440365"/>
    <w:rsid w:val="00450736"/>
    <w:rsid w:val="00451552"/>
    <w:rsid w:val="004534A1"/>
    <w:rsid w:val="00455CE6"/>
    <w:rsid w:val="00456679"/>
    <w:rsid w:val="00456728"/>
    <w:rsid w:val="00456DE1"/>
    <w:rsid w:val="004608FA"/>
    <w:rsid w:val="00460E20"/>
    <w:rsid w:val="00461EDA"/>
    <w:rsid w:val="00462CA8"/>
    <w:rsid w:val="004654D5"/>
    <w:rsid w:val="00465645"/>
    <w:rsid w:val="0047056F"/>
    <w:rsid w:val="0047157A"/>
    <w:rsid w:val="004721DF"/>
    <w:rsid w:val="00472660"/>
    <w:rsid w:val="00472730"/>
    <w:rsid w:val="004739EB"/>
    <w:rsid w:val="00473FC5"/>
    <w:rsid w:val="00475387"/>
    <w:rsid w:val="00475518"/>
    <w:rsid w:val="004808FC"/>
    <w:rsid w:val="00480FCF"/>
    <w:rsid w:val="00481199"/>
    <w:rsid w:val="00481B6F"/>
    <w:rsid w:val="00481DB6"/>
    <w:rsid w:val="00482F34"/>
    <w:rsid w:val="00483484"/>
    <w:rsid w:val="004840BA"/>
    <w:rsid w:val="0048512B"/>
    <w:rsid w:val="004855F3"/>
    <w:rsid w:val="00486E4A"/>
    <w:rsid w:val="00487F1A"/>
    <w:rsid w:val="00492699"/>
    <w:rsid w:val="004937D5"/>
    <w:rsid w:val="00493B1D"/>
    <w:rsid w:val="004942F5"/>
    <w:rsid w:val="004948B7"/>
    <w:rsid w:val="00494B47"/>
    <w:rsid w:val="00495C3F"/>
    <w:rsid w:val="004A3230"/>
    <w:rsid w:val="004A398D"/>
    <w:rsid w:val="004A4724"/>
    <w:rsid w:val="004A527B"/>
    <w:rsid w:val="004A7384"/>
    <w:rsid w:val="004B0BFD"/>
    <w:rsid w:val="004B255C"/>
    <w:rsid w:val="004B3310"/>
    <w:rsid w:val="004B4F5E"/>
    <w:rsid w:val="004B54DF"/>
    <w:rsid w:val="004B67F7"/>
    <w:rsid w:val="004B6DB0"/>
    <w:rsid w:val="004B75AB"/>
    <w:rsid w:val="004B7822"/>
    <w:rsid w:val="004C04F3"/>
    <w:rsid w:val="004C05C9"/>
    <w:rsid w:val="004C09E2"/>
    <w:rsid w:val="004C0D42"/>
    <w:rsid w:val="004C1258"/>
    <w:rsid w:val="004C131E"/>
    <w:rsid w:val="004C351B"/>
    <w:rsid w:val="004C52CA"/>
    <w:rsid w:val="004C613B"/>
    <w:rsid w:val="004C6CDC"/>
    <w:rsid w:val="004D0FF9"/>
    <w:rsid w:val="004D14B3"/>
    <w:rsid w:val="004D2646"/>
    <w:rsid w:val="004D2D00"/>
    <w:rsid w:val="004D38EE"/>
    <w:rsid w:val="004D3DD1"/>
    <w:rsid w:val="004D452E"/>
    <w:rsid w:val="004D5059"/>
    <w:rsid w:val="004D53B3"/>
    <w:rsid w:val="004D7A7A"/>
    <w:rsid w:val="004E0E65"/>
    <w:rsid w:val="004E2408"/>
    <w:rsid w:val="004E28BD"/>
    <w:rsid w:val="004E3680"/>
    <w:rsid w:val="004E3D0B"/>
    <w:rsid w:val="004E4FD9"/>
    <w:rsid w:val="004E5A29"/>
    <w:rsid w:val="004E5AE9"/>
    <w:rsid w:val="004E68E7"/>
    <w:rsid w:val="004F0659"/>
    <w:rsid w:val="004F20CB"/>
    <w:rsid w:val="004F2E88"/>
    <w:rsid w:val="004F33F4"/>
    <w:rsid w:val="004F40F7"/>
    <w:rsid w:val="004F60CE"/>
    <w:rsid w:val="0050190D"/>
    <w:rsid w:val="00501D5A"/>
    <w:rsid w:val="00502F4A"/>
    <w:rsid w:val="00504632"/>
    <w:rsid w:val="005064D5"/>
    <w:rsid w:val="00507E09"/>
    <w:rsid w:val="005116CE"/>
    <w:rsid w:val="005135C9"/>
    <w:rsid w:val="00513A0A"/>
    <w:rsid w:val="0051461B"/>
    <w:rsid w:val="00514C56"/>
    <w:rsid w:val="00514F28"/>
    <w:rsid w:val="00514FE2"/>
    <w:rsid w:val="005166A0"/>
    <w:rsid w:val="00517F99"/>
    <w:rsid w:val="0052138B"/>
    <w:rsid w:val="00522B32"/>
    <w:rsid w:val="00523F1D"/>
    <w:rsid w:val="00525C7C"/>
    <w:rsid w:val="00526BA0"/>
    <w:rsid w:val="0052707F"/>
    <w:rsid w:val="005309E0"/>
    <w:rsid w:val="00531462"/>
    <w:rsid w:val="005338A7"/>
    <w:rsid w:val="00536BFD"/>
    <w:rsid w:val="00537FD2"/>
    <w:rsid w:val="00541CFD"/>
    <w:rsid w:val="00543767"/>
    <w:rsid w:val="005451CB"/>
    <w:rsid w:val="00546560"/>
    <w:rsid w:val="00546DA8"/>
    <w:rsid w:val="00547E9F"/>
    <w:rsid w:val="005506C8"/>
    <w:rsid w:val="00550945"/>
    <w:rsid w:val="00551634"/>
    <w:rsid w:val="00551E36"/>
    <w:rsid w:val="0055223D"/>
    <w:rsid w:val="00552984"/>
    <w:rsid w:val="00552D5B"/>
    <w:rsid w:val="00554FC2"/>
    <w:rsid w:val="00555F87"/>
    <w:rsid w:val="0056056C"/>
    <w:rsid w:val="00560849"/>
    <w:rsid w:val="00561FF4"/>
    <w:rsid w:val="00565223"/>
    <w:rsid w:val="005668A9"/>
    <w:rsid w:val="00566F2F"/>
    <w:rsid w:val="005672E1"/>
    <w:rsid w:val="00567C21"/>
    <w:rsid w:val="00570590"/>
    <w:rsid w:val="00570D3B"/>
    <w:rsid w:val="005722F9"/>
    <w:rsid w:val="005733EE"/>
    <w:rsid w:val="0057643E"/>
    <w:rsid w:val="005769CF"/>
    <w:rsid w:val="0058152A"/>
    <w:rsid w:val="005835A9"/>
    <w:rsid w:val="00583AC4"/>
    <w:rsid w:val="00583AC6"/>
    <w:rsid w:val="0058482F"/>
    <w:rsid w:val="00585C32"/>
    <w:rsid w:val="00585F4B"/>
    <w:rsid w:val="00586846"/>
    <w:rsid w:val="00586B99"/>
    <w:rsid w:val="00586E4D"/>
    <w:rsid w:val="00586F78"/>
    <w:rsid w:val="00587565"/>
    <w:rsid w:val="005909C6"/>
    <w:rsid w:val="005915A0"/>
    <w:rsid w:val="005A0E32"/>
    <w:rsid w:val="005A1CB2"/>
    <w:rsid w:val="005A2B4E"/>
    <w:rsid w:val="005A2D22"/>
    <w:rsid w:val="005A31D6"/>
    <w:rsid w:val="005A5070"/>
    <w:rsid w:val="005A648B"/>
    <w:rsid w:val="005A6510"/>
    <w:rsid w:val="005A7E9C"/>
    <w:rsid w:val="005B28C3"/>
    <w:rsid w:val="005B35A5"/>
    <w:rsid w:val="005B77CE"/>
    <w:rsid w:val="005C13DE"/>
    <w:rsid w:val="005C2AE1"/>
    <w:rsid w:val="005C4106"/>
    <w:rsid w:val="005C6733"/>
    <w:rsid w:val="005C6DDA"/>
    <w:rsid w:val="005C7926"/>
    <w:rsid w:val="005D15CD"/>
    <w:rsid w:val="005D1F15"/>
    <w:rsid w:val="005D3788"/>
    <w:rsid w:val="005D450A"/>
    <w:rsid w:val="005D486E"/>
    <w:rsid w:val="005E0131"/>
    <w:rsid w:val="005E07A6"/>
    <w:rsid w:val="005E15B5"/>
    <w:rsid w:val="005E1B22"/>
    <w:rsid w:val="005E1F56"/>
    <w:rsid w:val="005E286B"/>
    <w:rsid w:val="005E35AE"/>
    <w:rsid w:val="005E3B64"/>
    <w:rsid w:val="005E428D"/>
    <w:rsid w:val="005E56DF"/>
    <w:rsid w:val="005E573E"/>
    <w:rsid w:val="005E68A9"/>
    <w:rsid w:val="005E731C"/>
    <w:rsid w:val="005E7D6F"/>
    <w:rsid w:val="005F006E"/>
    <w:rsid w:val="005F272C"/>
    <w:rsid w:val="005F43E1"/>
    <w:rsid w:val="005F4BDE"/>
    <w:rsid w:val="005F4F88"/>
    <w:rsid w:val="005F66EA"/>
    <w:rsid w:val="005F6FA5"/>
    <w:rsid w:val="005F78E5"/>
    <w:rsid w:val="00600534"/>
    <w:rsid w:val="00600DF7"/>
    <w:rsid w:val="006028B0"/>
    <w:rsid w:val="00603E7E"/>
    <w:rsid w:val="006042D7"/>
    <w:rsid w:val="00604BDF"/>
    <w:rsid w:val="00604C2F"/>
    <w:rsid w:val="00605D95"/>
    <w:rsid w:val="00605FC7"/>
    <w:rsid w:val="00612341"/>
    <w:rsid w:val="006144DD"/>
    <w:rsid w:val="00614925"/>
    <w:rsid w:val="00621A32"/>
    <w:rsid w:val="00621B76"/>
    <w:rsid w:val="006228C1"/>
    <w:rsid w:val="00622B79"/>
    <w:rsid w:val="00622DC9"/>
    <w:rsid w:val="00623323"/>
    <w:rsid w:val="006234F0"/>
    <w:rsid w:val="006260C4"/>
    <w:rsid w:val="00627165"/>
    <w:rsid w:val="00630B6A"/>
    <w:rsid w:val="00633667"/>
    <w:rsid w:val="00634277"/>
    <w:rsid w:val="00634AA9"/>
    <w:rsid w:val="0063517C"/>
    <w:rsid w:val="00636A47"/>
    <w:rsid w:val="00636E16"/>
    <w:rsid w:val="00641D11"/>
    <w:rsid w:val="00642C70"/>
    <w:rsid w:val="00642C9D"/>
    <w:rsid w:val="006456FD"/>
    <w:rsid w:val="00645B12"/>
    <w:rsid w:val="006466B6"/>
    <w:rsid w:val="00646734"/>
    <w:rsid w:val="00647AAC"/>
    <w:rsid w:val="00650238"/>
    <w:rsid w:val="0065031F"/>
    <w:rsid w:val="006504A4"/>
    <w:rsid w:val="00651006"/>
    <w:rsid w:val="006515A0"/>
    <w:rsid w:val="0065389B"/>
    <w:rsid w:val="00653FCD"/>
    <w:rsid w:val="006548D2"/>
    <w:rsid w:val="00655C89"/>
    <w:rsid w:val="0065782B"/>
    <w:rsid w:val="00660111"/>
    <w:rsid w:val="00661207"/>
    <w:rsid w:val="00661275"/>
    <w:rsid w:val="00661F1A"/>
    <w:rsid w:val="00663D51"/>
    <w:rsid w:val="006640F1"/>
    <w:rsid w:val="006649E4"/>
    <w:rsid w:val="0066573A"/>
    <w:rsid w:val="006674BF"/>
    <w:rsid w:val="006675DC"/>
    <w:rsid w:val="00672160"/>
    <w:rsid w:val="006726E5"/>
    <w:rsid w:val="006775B8"/>
    <w:rsid w:val="006819B8"/>
    <w:rsid w:val="00682A7B"/>
    <w:rsid w:val="00683317"/>
    <w:rsid w:val="00684EFD"/>
    <w:rsid w:val="00685B6B"/>
    <w:rsid w:val="00687829"/>
    <w:rsid w:val="00690A69"/>
    <w:rsid w:val="00690CAC"/>
    <w:rsid w:val="00691D23"/>
    <w:rsid w:val="00692130"/>
    <w:rsid w:val="0069219C"/>
    <w:rsid w:val="0069288B"/>
    <w:rsid w:val="0069477D"/>
    <w:rsid w:val="0069515F"/>
    <w:rsid w:val="006963FA"/>
    <w:rsid w:val="006966BC"/>
    <w:rsid w:val="006969B8"/>
    <w:rsid w:val="00697344"/>
    <w:rsid w:val="006973E8"/>
    <w:rsid w:val="006A01D1"/>
    <w:rsid w:val="006A0DB7"/>
    <w:rsid w:val="006A26F6"/>
    <w:rsid w:val="006A2DD9"/>
    <w:rsid w:val="006A305E"/>
    <w:rsid w:val="006A30A8"/>
    <w:rsid w:val="006A36E2"/>
    <w:rsid w:val="006A436D"/>
    <w:rsid w:val="006A7237"/>
    <w:rsid w:val="006A787E"/>
    <w:rsid w:val="006A7B16"/>
    <w:rsid w:val="006B0029"/>
    <w:rsid w:val="006B01E4"/>
    <w:rsid w:val="006B082C"/>
    <w:rsid w:val="006B0A5C"/>
    <w:rsid w:val="006B116E"/>
    <w:rsid w:val="006B1AC6"/>
    <w:rsid w:val="006B28AB"/>
    <w:rsid w:val="006B319F"/>
    <w:rsid w:val="006B4ACB"/>
    <w:rsid w:val="006B5C84"/>
    <w:rsid w:val="006B6259"/>
    <w:rsid w:val="006C0DF4"/>
    <w:rsid w:val="006C10BE"/>
    <w:rsid w:val="006C15CA"/>
    <w:rsid w:val="006C1859"/>
    <w:rsid w:val="006C359C"/>
    <w:rsid w:val="006C44AC"/>
    <w:rsid w:val="006C757D"/>
    <w:rsid w:val="006D06B7"/>
    <w:rsid w:val="006D0789"/>
    <w:rsid w:val="006D097A"/>
    <w:rsid w:val="006D0D45"/>
    <w:rsid w:val="006D0F66"/>
    <w:rsid w:val="006D1A36"/>
    <w:rsid w:val="006D2C9D"/>
    <w:rsid w:val="006D471F"/>
    <w:rsid w:val="006D4B9D"/>
    <w:rsid w:val="006D5A82"/>
    <w:rsid w:val="006D6C32"/>
    <w:rsid w:val="006D7A99"/>
    <w:rsid w:val="006E10FB"/>
    <w:rsid w:val="006E1915"/>
    <w:rsid w:val="006E1D9F"/>
    <w:rsid w:val="006E2D60"/>
    <w:rsid w:val="006E2F54"/>
    <w:rsid w:val="006E3B1D"/>
    <w:rsid w:val="006E4A22"/>
    <w:rsid w:val="006E5EB6"/>
    <w:rsid w:val="006E793F"/>
    <w:rsid w:val="006F0CB9"/>
    <w:rsid w:val="006F0D77"/>
    <w:rsid w:val="006F0EAD"/>
    <w:rsid w:val="006F2389"/>
    <w:rsid w:val="006F3117"/>
    <w:rsid w:val="006F311D"/>
    <w:rsid w:val="006F423D"/>
    <w:rsid w:val="006F4794"/>
    <w:rsid w:val="006F62D2"/>
    <w:rsid w:val="0070184C"/>
    <w:rsid w:val="00702D42"/>
    <w:rsid w:val="00702D7A"/>
    <w:rsid w:val="00703E78"/>
    <w:rsid w:val="00704A65"/>
    <w:rsid w:val="00712443"/>
    <w:rsid w:val="007128F4"/>
    <w:rsid w:val="00713ED4"/>
    <w:rsid w:val="00716E65"/>
    <w:rsid w:val="00720C2D"/>
    <w:rsid w:val="0072578B"/>
    <w:rsid w:val="00726452"/>
    <w:rsid w:val="00730F7B"/>
    <w:rsid w:val="007346E9"/>
    <w:rsid w:val="00736EA1"/>
    <w:rsid w:val="007377A3"/>
    <w:rsid w:val="00740CD9"/>
    <w:rsid w:val="00740E76"/>
    <w:rsid w:val="00743BFA"/>
    <w:rsid w:val="00744517"/>
    <w:rsid w:val="007478C3"/>
    <w:rsid w:val="00747B93"/>
    <w:rsid w:val="00747E81"/>
    <w:rsid w:val="0075090C"/>
    <w:rsid w:val="0075285B"/>
    <w:rsid w:val="00754CAC"/>
    <w:rsid w:val="007554AC"/>
    <w:rsid w:val="00756808"/>
    <w:rsid w:val="00760722"/>
    <w:rsid w:val="00760BF0"/>
    <w:rsid w:val="00760CC6"/>
    <w:rsid w:val="0076223B"/>
    <w:rsid w:val="007631AB"/>
    <w:rsid w:val="00763287"/>
    <w:rsid w:val="007646A3"/>
    <w:rsid w:val="00765EDD"/>
    <w:rsid w:val="00765EF7"/>
    <w:rsid w:val="0076640A"/>
    <w:rsid w:val="00767C3D"/>
    <w:rsid w:val="00774DEE"/>
    <w:rsid w:val="00776066"/>
    <w:rsid w:val="00777A9A"/>
    <w:rsid w:val="007830AE"/>
    <w:rsid w:val="00783A0C"/>
    <w:rsid w:val="00785E96"/>
    <w:rsid w:val="00785F39"/>
    <w:rsid w:val="00787639"/>
    <w:rsid w:val="007878ED"/>
    <w:rsid w:val="007879AA"/>
    <w:rsid w:val="00787DDD"/>
    <w:rsid w:val="00791A40"/>
    <w:rsid w:val="00791B2A"/>
    <w:rsid w:val="00791C01"/>
    <w:rsid w:val="00793A8C"/>
    <w:rsid w:val="007A0E8F"/>
    <w:rsid w:val="007A101C"/>
    <w:rsid w:val="007A1052"/>
    <w:rsid w:val="007A4349"/>
    <w:rsid w:val="007A4C5A"/>
    <w:rsid w:val="007A5F7A"/>
    <w:rsid w:val="007A620D"/>
    <w:rsid w:val="007A6A4C"/>
    <w:rsid w:val="007B06F5"/>
    <w:rsid w:val="007B0B98"/>
    <w:rsid w:val="007B0C0A"/>
    <w:rsid w:val="007B0E2D"/>
    <w:rsid w:val="007B20DB"/>
    <w:rsid w:val="007B3256"/>
    <w:rsid w:val="007B3595"/>
    <w:rsid w:val="007B3FC5"/>
    <w:rsid w:val="007B4C93"/>
    <w:rsid w:val="007B4E7C"/>
    <w:rsid w:val="007B50F3"/>
    <w:rsid w:val="007B56D3"/>
    <w:rsid w:val="007C1013"/>
    <w:rsid w:val="007C1CB7"/>
    <w:rsid w:val="007C28E9"/>
    <w:rsid w:val="007C49B0"/>
    <w:rsid w:val="007C4E54"/>
    <w:rsid w:val="007D0000"/>
    <w:rsid w:val="007D054F"/>
    <w:rsid w:val="007D20D2"/>
    <w:rsid w:val="007D2340"/>
    <w:rsid w:val="007D64A2"/>
    <w:rsid w:val="007D6663"/>
    <w:rsid w:val="007D736D"/>
    <w:rsid w:val="007D7957"/>
    <w:rsid w:val="007E005A"/>
    <w:rsid w:val="007E0639"/>
    <w:rsid w:val="007E104C"/>
    <w:rsid w:val="007E28D6"/>
    <w:rsid w:val="007E2AD0"/>
    <w:rsid w:val="007E2DA0"/>
    <w:rsid w:val="007E4D71"/>
    <w:rsid w:val="007E5150"/>
    <w:rsid w:val="007E5ED4"/>
    <w:rsid w:val="007E7195"/>
    <w:rsid w:val="007E72BD"/>
    <w:rsid w:val="007E76DC"/>
    <w:rsid w:val="007E7834"/>
    <w:rsid w:val="007F112E"/>
    <w:rsid w:val="007F3D62"/>
    <w:rsid w:val="007F4692"/>
    <w:rsid w:val="007F6119"/>
    <w:rsid w:val="007F6413"/>
    <w:rsid w:val="007F740F"/>
    <w:rsid w:val="007F7E46"/>
    <w:rsid w:val="00800BC6"/>
    <w:rsid w:val="0080174C"/>
    <w:rsid w:val="00802607"/>
    <w:rsid w:val="00804739"/>
    <w:rsid w:val="0080474D"/>
    <w:rsid w:val="00805735"/>
    <w:rsid w:val="00805CFE"/>
    <w:rsid w:val="00805FE5"/>
    <w:rsid w:val="0080699B"/>
    <w:rsid w:val="00807197"/>
    <w:rsid w:val="00807F3F"/>
    <w:rsid w:val="00810EAD"/>
    <w:rsid w:val="00814CAF"/>
    <w:rsid w:val="008158DD"/>
    <w:rsid w:val="00817354"/>
    <w:rsid w:val="00817662"/>
    <w:rsid w:val="00817BC2"/>
    <w:rsid w:val="0082197D"/>
    <w:rsid w:val="008240A5"/>
    <w:rsid w:val="00824F41"/>
    <w:rsid w:val="00825705"/>
    <w:rsid w:val="00826D56"/>
    <w:rsid w:val="00827BF2"/>
    <w:rsid w:val="00830959"/>
    <w:rsid w:val="00831DC1"/>
    <w:rsid w:val="00831F94"/>
    <w:rsid w:val="00832411"/>
    <w:rsid w:val="0083379B"/>
    <w:rsid w:val="00834B7F"/>
    <w:rsid w:val="00836F73"/>
    <w:rsid w:val="00837572"/>
    <w:rsid w:val="00840314"/>
    <w:rsid w:val="008414DD"/>
    <w:rsid w:val="008431BF"/>
    <w:rsid w:val="00843A1E"/>
    <w:rsid w:val="00845D91"/>
    <w:rsid w:val="008469AE"/>
    <w:rsid w:val="00852399"/>
    <w:rsid w:val="0085419A"/>
    <w:rsid w:val="008549E5"/>
    <w:rsid w:val="0085526B"/>
    <w:rsid w:val="00855B71"/>
    <w:rsid w:val="008578DB"/>
    <w:rsid w:val="00862AEA"/>
    <w:rsid w:val="00862F32"/>
    <w:rsid w:val="008633D6"/>
    <w:rsid w:val="00864362"/>
    <w:rsid w:val="0086460B"/>
    <w:rsid w:val="00865201"/>
    <w:rsid w:val="008655F9"/>
    <w:rsid w:val="0086636A"/>
    <w:rsid w:val="008715A2"/>
    <w:rsid w:val="008729D1"/>
    <w:rsid w:val="008740BD"/>
    <w:rsid w:val="00874576"/>
    <w:rsid w:val="00875B48"/>
    <w:rsid w:val="00877014"/>
    <w:rsid w:val="00881E3E"/>
    <w:rsid w:val="008826BC"/>
    <w:rsid w:val="0088434E"/>
    <w:rsid w:val="00885605"/>
    <w:rsid w:val="008864E2"/>
    <w:rsid w:val="0088667C"/>
    <w:rsid w:val="0088735C"/>
    <w:rsid w:val="00892341"/>
    <w:rsid w:val="00894BED"/>
    <w:rsid w:val="008968A4"/>
    <w:rsid w:val="00896A73"/>
    <w:rsid w:val="008A0210"/>
    <w:rsid w:val="008A1037"/>
    <w:rsid w:val="008A1601"/>
    <w:rsid w:val="008A1C93"/>
    <w:rsid w:val="008A4E43"/>
    <w:rsid w:val="008A4F01"/>
    <w:rsid w:val="008A7783"/>
    <w:rsid w:val="008B0035"/>
    <w:rsid w:val="008B1296"/>
    <w:rsid w:val="008B3A6E"/>
    <w:rsid w:val="008B68F8"/>
    <w:rsid w:val="008C03AF"/>
    <w:rsid w:val="008C0595"/>
    <w:rsid w:val="008C1A7C"/>
    <w:rsid w:val="008C1CD8"/>
    <w:rsid w:val="008C3099"/>
    <w:rsid w:val="008C398F"/>
    <w:rsid w:val="008C4AD9"/>
    <w:rsid w:val="008C4B43"/>
    <w:rsid w:val="008C613A"/>
    <w:rsid w:val="008C6226"/>
    <w:rsid w:val="008C62FE"/>
    <w:rsid w:val="008C6C85"/>
    <w:rsid w:val="008C7260"/>
    <w:rsid w:val="008C7E29"/>
    <w:rsid w:val="008D122F"/>
    <w:rsid w:val="008D1297"/>
    <w:rsid w:val="008D2979"/>
    <w:rsid w:val="008D3649"/>
    <w:rsid w:val="008D4258"/>
    <w:rsid w:val="008D7925"/>
    <w:rsid w:val="008D7B05"/>
    <w:rsid w:val="008E02B6"/>
    <w:rsid w:val="008E1762"/>
    <w:rsid w:val="008E368D"/>
    <w:rsid w:val="008E3845"/>
    <w:rsid w:val="008E3988"/>
    <w:rsid w:val="008E6E6E"/>
    <w:rsid w:val="008F07F3"/>
    <w:rsid w:val="008F2D1A"/>
    <w:rsid w:val="008F38D8"/>
    <w:rsid w:val="008F3E09"/>
    <w:rsid w:val="008F4E2F"/>
    <w:rsid w:val="008F7394"/>
    <w:rsid w:val="00900727"/>
    <w:rsid w:val="00904A15"/>
    <w:rsid w:val="00904F8F"/>
    <w:rsid w:val="00911BA0"/>
    <w:rsid w:val="00913018"/>
    <w:rsid w:val="00915A50"/>
    <w:rsid w:val="00916997"/>
    <w:rsid w:val="00916AA6"/>
    <w:rsid w:val="00917121"/>
    <w:rsid w:val="009171B3"/>
    <w:rsid w:val="00917C8D"/>
    <w:rsid w:val="00920FBB"/>
    <w:rsid w:val="00921315"/>
    <w:rsid w:val="00921A48"/>
    <w:rsid w:val="00921AA8"/>
    <w:rsid w:val="00924508"/>
    <w:rsid w:val="009246FF"/>
    <w:rsid w:val="009247C4"/>
    <w:rsid w:val="009251BA"/>
    <w:rsid w:val="00926564"/>
    <w:rsid w:val="0093112A"/>
    <w:rsid w:val="00932233"/>
    <w:rsid w:val="00932F4E"/>
    <w:rsid w:val="009334F5"/>
    <w:rsid w:val="009335AB"/>
    <w:rsid w:val="00933E8A"/>
    <w:rsid w:val="00933EA2"/>
    <w:rsid w:val="00934087"/>
    <w:rsid w:val="00934226"/>
    <w:rsid w:val="0093438F"/>
    <w:rsid w:val="009346F9"/>
    <w:rsid w:val="00935373"/>
    <w:rsid w:val="00935FD9"/>
    <w:rsid w:val="00936014"/>
    <w:rsid w:val="00936DB3"/>
    <w:rsid w:val="00937EE9"/>
    <w:rsid w:val="00941054"/>
    <w:rsid w:val="00941A37"/>
    <w:rsid w:val="00941AA4"/>
    <w:rsid w:val="00942D0F"/>
    <w:rsid w:val="00943670"/>
    <w:rsid w:val="0094427D"/>
    <w:rsid w:val="00945555"/>
    <w:rsid w:val="00946267"/>
    <w:rsid w:val="00947BA1"/>
    <w:rsid w:val="00951292"/>
    <w:rsid w:val="009525EA"/>
    <w:rsid w:val="00952C9A"/>
    <w:rsid w:val="009532C4"/>
    <w:rsid w:val="0095346B"/>
    <w:rsid w:val="00953C2B"/>
    <w:rsid w:val="00954D62"/>
    <w:rsid w:val="00955002"/>
    <w:rsid w:val="009601E0"/>
    <w:rsid w:val="00960826"/>
    <w:rsid w:val="00961B6C"/>
    <w:rsid w:val="00963775"/>
    <w:rsid w:val="0096377E"/>
    <w:rsid w:val="00964677"/>
    <w:rsid w:val="009656EE"/>
    <w:rsid w:val="00967DBB"/>
    <w:rsid w:val="00970965"/>
    <w:rsid w:val="00970E14"/>
    <w:rsid w:val="0097286D"/>
    <w:rsid w:val="0097339F"/>
    <w:rsid w:val="00973415"/>
    <w:rsid w:val="00975CAA"/>
    <w:rsid w:val="00976A05"/>
    <w:rsid w:val="00980556"/>
    <w:rsid w:val="00982D4E"/>
    <w:rsid w:val="0098614A"/>
    <w:rsid w:val="00987060"/>
    <w:rsid w:val="00990827"/>
    <w:rsid w:val="00990A57"/>
    <w:rsid w:val="00990B36"/>
    <w:rsid w:val="00990DE7"/>
    <w:rsid w:val="0099200B"/>
    <w:rsid w:val="0099255A"/>
    <w:rsid w:val="009928EB"/>
    <w:rsid w:val="00994FBB"/>
    <w:rsid w:val="0099559B"/>
    <w:rsid w:val="00996DB6"/>
    <w:rsid w:val="00997428"/>
    <w:rsid w:val="0099798E"/>
    <w:rsid w:val="00997F5A"/>
    <w:rsid w:val="009A1CCD"/>
    <w:rsid w:val="009A251B"/>
    <w:rsid w:val="009A2667"/>
    <w:rsid w:val="009A315A"/>
    <w:rsid w:val="009A36BA"/>
    <w:rsid w:val="009A3EE4"/>
    <w:rsid w:val="009A66AA"/>
    <w:rsid w:val="009A6A77"/>
    <w:rsid w:val="009A7C02"/>
    <w:rsid w:val="009B0243"/>
    <w:rsid w:val="009B07B5"/>
    <w:rsid w:val="009B0F1F"/>
    <w:rsid w:val="009B3DC7"/>
    <w:rsid w:val="009B5C33"/>
    <w:rsid w:val="009B5E5E"/>
    <w:rsid w:val="009C2008"/>
    <w:rsid w:val="009C25D9"/>
    <w:rsid w:val="009C354C"/>
    <w:rsid w:val="009C4CD0"/>
    <w:rsid w:val="009D0AFE"/>
    <w:rsid w:val="009D2137"/>
    <w:rsid w:val="009D26F0"/>
    <w:rsid w:val="009D2746"/>
    <w:rsid w:val="009D30C7"/>
    <w:rsid w:val="009D3A9C"/>
    <w:rsid w:val="009D3F00"/>
    <w:rsid w:val="009D407A"/>
    <w:rsid w:val="009D428E"/>
    <w:rsid w:val="009D4CD9"/>
    <w:rsid w:val="009D55E2"/>
    <w:rsid w:val="009D56B9"/>
    <w:rsid w:val="009D642D"/>
    <w:rsid w:val="009E2A7D"/>
    <w:rsid w:val="009E4181"/>
    <w:rsid w:val="009E4375"/>
    <w:rsid w:val="009E49FD"/>
    <w:rsid w:val="009E6B2D"/>
    <w:rsid w:val="009E70BF"/>
    <w:rsid w:val="009E7C9F"/>
    <w:rsid w:val="009E7DE5"/>
    <w:rsid w:val="009E7F2A"/>
    <w:rsid w:val="009F01A3"/>
    <w:rsid w:val="009F4313"/>
    <w:rsid w:val="009F5220"/>
    <w:rsid w:val="009F5328"/>
    <w:rsid w:val="009F6058"/>
    <w:rsid w:val="009F62EA"/>
    <w:rsid w:val="009F7A7B"/>
    <w:rsid w:val="009F7FA4"/>
    <w:rsid w:val="00A008E7"/>
    <w:rsid w:val="00A0095E"/>
    <w:rsid w:val="00A016B3"/>
    <w:rsid w:val="00A0286E"/>
    <w:rsid w:val="00A05F8D"/>
    <w:rsid w:val="00A07459"/>
    <w:rsid w:val="00A07B92"/>
    <w:rsid w:val="00A102EA"/>
    <w:rsid w:val="00A11967"/>
    <w:rsid w:val="00A11D17"/>
    <w:rsid w:val="00A129B3"/>
    <w:rsid w:val="00A12A96"/>
    <w:rsid w:val="00A154BE"/>
    <w:rsid w:val="00A17100"/>
    <w:rsid w:val="00A172FE"/>
    <w:rsid w:val="00A208ED"/>
    <w:rsid w:val="00A22127"/>
    <w:rsid w:val="00A2256A"/>
    <w:rsid w:val="00A22905"/>
    <w:rsid w:val="00A23ED4"/>
    <w:rsid w:val="00A24293"/>
    <w:rsid w:val="00A249BB"/>
    <w:rsid w:val="00A24F40"/>
    <w:rsid w:val="00A259C7"/>
    <w:rsid w:val="00A25E33"/>
    <w:rsid w:val="00A25FBD"/>
    <w:rsid w:val="00A2601B"/>
    <w:rsid w:val="00A26F73"/>
    <w:rsid w:val="00A2728E"/>
    <w:rsid w:val="00A302C8"/>
    <w:rsid w:val="00A304F2"/>
    <w:rsid w:val="00A32480"/>
    <w:rsid w:val="00A3287D"/>
    <w:rsid w:val="00A33F44"/>
    <w:rsid w:val="00A34689"/>
    <w:rsid w:val="00A3521C"/>
    <w:rsid w:val="00A3652C"/>
    <w:rsid w:val="00A409B1"/>
    <w:rsid w:val="00A40B05"/>
    <w:rsid w:val="00A40B9D"/>
    <w:rsid w:val="00A42B5F"/>
    <w:rsid w:val="00A45ADF"/>
    <w:rsid w:val="00A478B3"/>
    <w:rsid w:val="00A47BF1"/>
    <w:rsid w:val="00A47C0D"/>
    <w:rsid w:val="00A50388"/>
    <w:rsid w:val="00A51123"/>
    <w:rsid w:val="00A53DBB"/>
    <w:rsid w:val="00A56988"/>
    <w:rsid w:val="00A56F48"/>
    <w:rsid w:val="00A60313"/>
    <w:rsid w:val="00A6093A"/>
    <w:rsid w:val="00A64531"/>
    <w:rsid w:val="00A65554"/>
    <w:rsid w:val="00A65B77"/>
    <w:rsid w:val="00A65DFC"/>
    <w:rsid w:val="00A667A2"/>
    <w:rsid w:val="00A67919"/>
    <w:rsid w:val="00A67C48"/>
    <w:rsid w:val="00A70470"/>
    <w:rsid w:val="00A714CD"/>
    <w:rsid w:val="00A71FD5"/>
    <w:rsid w:val="00A732AB"/>
    <w:rsid w:val="00A746B4"/>
    <w:rsid w:val="00A75F29"/>
    <w:rsid w:val="00A76510"/>
    <w:rsid w:val="00A76BA0"/>
    <w:rsid w:val="00A7753C"/>
    <w:rsid w:val="00A802FD"/>
    <w:rsid w:val="00A82323"/>
    <w:rsid w:val="00A833FB"/>
    <w:rsid w:val="00A84892"/>
    <w:rsid w:val="00A84CAC"/>
    <w:rsid w:val="00A8523A"/>
    <w:rsid w:val="00A856E7"/>
    <w:rsid w:val="00A857EB"/>
    <w:rsid w:val="00A9011E"/>
    <w:rsid w:val="00A912A9"/>
    <w:rsid w:val="00A918E0"/>
    <w:rsid w:val="00A91EF4"/>
    <w:rsid w:val="00A96EA5"/>
    <w:rsid w:val="00AA1DE6"/>
    <w:rsid w:val="00AA2ED9"/>
    <w:rsid w:val="00AA598C"/>
    <w:rsid w:val="00AA728D"/>
    <w:rsid w:val="00AB125F"/>
    <w:rsid w:val="00AB20AA"/>
    <w:rsid w:val="00AB2B20"/>
    <w:rsid w:val="00AB564D"/>
    <w:rsid w:val="00AB65C3"/>
    <w:rsid w:val="00AB6F2A"/>
    <w:rsid w:val="00AB7484"/>
    <w:rsid w:val="00AC5D9B"/>
    <w:rsid w:val="00AC6430"/>
    <w:rsid w:val="00AC689F"/>
    <w:rsid w:val="00AC6FB8"/>
    <w:rsid w:val="00AC7817"/>
    <w:rsid w:val="00AD5B4B"/>
    <w:rsid w:val="00AD7D0A"/>
    <w:rsid w:val="00AE11A5"/>
    <w:rsid w:val="00AE559B"/>
    <w:rsid w:val="00AF0FBF"/>
    <w:rsid w:val="00AF2DDB"/>
    <w:rsid w:val="00AF5968"/>
    <w:rsid w:val="00AF7E29"/>
    <w:rsid w:val="00AF7EBC"/>
    <w:rsid w:val="00B012DA"/>
    <w:rsid w:val="00B01F29"/>
    <w:rsid w:val="00B03E6B"/>
    <w:rsid w:val="00B06D7A"/>
    <w:rsid w:val="00B1051F"/>
    <w:rsid w:val="00B11045"/>
    <w:rsid w:val="00B11936"/>
    <w:rsid w:val="00B11B72"/>
    <w:rsid w:val="00B124F5"/>
    <w:rsid w:val="00B140A3"/>
    <w:rsid w:val="00B155F7"/>
    <w:rsid w:val="00B17D32"/>
    <w:rsid w:val="00B2041E"/>
    <w:rsid w:val="00B204DB"/>
    <w:rsid w:val="00B22851"/>
    <w:rsid w:val="00B239D9"/>
    <w:rsid w:val="00B23E79"/>
    <w:rsid w:val="00B24323"/>
    <w:rsid w:val="00B2501F"/>
    <w:rsid w:val="00B2646A"/>
    <w:rsid w:val="00B27961"/>
    <w:rsid w:val="00B27A65"/>
    <w:rsid w:val="00B3011A"/>
    <w:rsid w:val="00B30736"/>
    <w:rsid w:val="00B314D7"/>
    <w:rsid w:val="00B31E68"/>
    <w:rsid w:val="00B321F3"/>
    <w:rsid w:val="00B32542"/>
    <w:rsid w:val="00B32F73"/>
    <w:rsid w:val="00B33181"/>
    <w:rsid w:val="00B34143"/>
    <w:rsid w:val="00B35946"/>
    <w:rsid w:val="00B36424"/>
    <w:rsid w:val="00B369B0"/>
    <w:rsid w:val="00B400C1"/>
    <w:rsid w:val="00B41343"/>
    <w:rsid w:val="00B41517"/>
    <w:rsid w:val="00B41CE2"/>
    <w:rsid w:val="00B41E6A"/>
    <w:rsid w:val="00B42F46"/>
    <w:rsid w:val="00B434A5"/>
    <w:rsid w:val="00B434AC"/>
    <w:rsid w:val="00B43A6F"/>
    <w:rsid w:val="00B461B0"/>
    <w:rsid w:val="00B46768"/>
    <w:rsid w:val="00B51126"/>
    <w:rsid w:val="00B51E28"/>
    <w:rsid w:val="00B52032"/>
    <w:rsid w:val="00B521B3"/>
    <w:rsid w:val="00B52DC6"/>
    <w:rsid w:val="00B544D9"/>
    <w:rsid w:val="00B6098A"/>
    <w:rsid w:val="00B61CBD"/>
    <w:rsid w:val="00B63495"/>
    <w:rsid w:val="00B63794"/>
    <w:rsid w:val="00B652D1"/>
    <w:rsid w:val="00B66B27"/>
    <w:rsid w:val="00B66C5F"/>
    <w:rsid w:val="00B707C3"/>
    <w:rsid w:val="00B70BDC"/>
    <w:rsid w:val="00B71211"/>
    <w:rsid w:val="00B71E8A"/>
    <w:rsid w:val="00B72EC3"/>
    <w:rsid w:val="00B75140"/>
    <w:rsid w:val="00B75193"/>
    <w:rsid w:val="00B752DA"/>
    <w:rsid w:val="00B777F7"/>
    <w:rsid w:val="00B825EE"/>
    <w:rsid w:val="00B8497E"/>
    <w:rsid w:val="00B85A4D"/>
    <w:rsid w:val="00B867BB"/>
    <w:rsid w:val="00B87D01"/>
    <w:rsid w:val="00B91827"/>
    <w:rsid w:val="00B92C34"/>
    <w:rsid w:val="00B9312C"/>
    <w:rsid w:val="00B95BFB"/>
    <w:rsid w:val="00B96C75"/>
    <w:rsid w:val="00BA216E"/>
    <w:rsid w:val="00BA2291"/>
    <w:rsid w:val="00BA233C"/>
    <w:rsid w:val="00BA29D7"/>
    <w:rsid w:val="00BA34EA"/>
    <w:rsid w:val="00BA535E"/>
    <w:rsid w:val="00BA6C78"/>
    <w:rsid w:val="00BA6E89"/>
    <w:rsid w:val="00BA72FB"/>
    <w:rsid w:val="00BA7BA7"/>
    <w:rsid w:val="00BB07DB"/>
    <w:rsid w:val="00BB1D26"/>
    <w:rsid w:val="00BB3178"/>
    <w:rsid w:val="00BB5232"/>
    <w:rsid w:val="00BB5360"/>
    <w:rsid w:val="00BB536F"/>
    <w:rsid w:val="00BB54CE"/>
    <w:rsid w:val="00BB7601"/>
    <w:rsid w:val="00BC53CA"/>
    <w:rsid w:val="00BC6714"/>
    <w:rsid w:val="00BC702E"/>
    <w:rsid w:val="00BD1EF1"/>
    <w:rsid w:val="00BD3260"/>
    <w:rsid w:val="00BD5F88"/>
    <w:rsid w:val="00BD6D98"/>
    <w:rsid w:val="00BD7131"/>
    <w:rsid w:val="00BE193B"/>
    <w:rsid w:val="00BE3E92"/>
    <w:rsid w:val="00BE4950"/>
    <w:rsid w:val="00BE7AA4"/>
    <w:rsid w:val="00BF1D39"/>
    <w:rsid w:val="00BF22FA"/>
    <w:rsid w:val="00BF3DAC"/>
    <w:rsid w:val="00BF411C"/>
    <w:rsid w:val="00BF5369"/>
    <w:rsid w:val="00BF5F6B"/>
    <w:rsid w:val="00BF62C2"/>
    <w:rsid w:val="00BF63A4"/>
    <w:rsid w:val="00BF7D7F"/>
    <w:rsid w:val="00C00278"/>
    <w:rsid w:val="00C012DF"/>
    <w:rsid w:val="00C01C54"/>
    <w:rsid w:val="00C03065"/>
    <w:rsid w:val="00C03473"/>
    <w:rsid w:val="00C03ED6"/>
    <w:rsid w:val="00C0555D"/>
    <w:rsid w:val="00C05C34"/>
    <w:rsid w:val="00C06DE1"/>
    <w:rsid w:val="00C0704B"/>
    <w:rsid w:val="00C07685"/>
    <w:rsid w:val="00C07D54"/>
    <w:rsid w:val="00C11033"/>
    <w:rsid w:val="00C119F2"/>
    <w:rsid w:val="00C12916"/>
    <w:rsid w:val="00C12ABC"/>
    <w:rsid w:val="00C14E6B"/>
    <w:rsid w:val="00C15B80"/>
    <w:rsid w:val="00C167F1"/>
    <w:rsid w:val="00C20DFE"/>
    <w:rsid w:val="00C21A45"/>
    <w:rsid w:val="00C21E2E"/>
    <w:rsid w:val="00C22A70"/>
    <w:rsid w:val="00C22FA5"/>
    <w:rsid w:val="00C2329E"/>
    <w:rsid w:val="00C234DF"/>
    <w:rsid w:val="00C26478"/>
    <w:rsid w:val="00C2685A"/>
    <w:rsid w:val="00C2717A"/>
    <w:rsid w:val="00C300EB"/>
    <w:rsid w:val="00C303ED"/>
    <w:rsid w:val="00C31FBB"/>
    <w:rsid w:val="00C350A4"/>
    <w:rsid w:val="00C377D8"/>
    <w:rsid w:val="00C41913"/>
    <w:rsid w:val="00C43179"/>
    <w:rsid w:val="00C43481"/>
    <w:rsid w:val="00C43EE1"/>
    <w:rsid w:val="00C4425B"/>
    <w:rsid w:val="00C44794"/>
    <w:rsid w:val="00C44A18"/>
    <w:rsid w:val="00C44F09"/>
    <w:rsid w:val="00C46680"/>
    <w:rsid w:val="00C51AE7"/>
    <w:rsid w:val="00C535A5"/>
    <w:rsid w:val="00C53C5A"/>
    <w:rsid w:val="00C57BFE"/>
    <w:rsid w:val="00C60CEB"/>
    <w:rsid w:val="00C62335"/>
    <w:rsid w:val="00C64400"/>
    <w:rsid w:val="00C64B5A"/>
    <w:rsid w:val="00C67273"/>
    <w:rsid w:val="00C67E4A"/>
    <w:rsid w:val="00C70584"/>
    <w:rsid w:val="00C717B6"/>
    <w:rsid w:val="00C73246"/>
    <w:rsid w:val="00C7330B"/>
    <w:rsid w:val="00C7357B"/>
    <w:rsid w:val="00C73ED1"/>
    <w:rsid w:val="00C75E28"/>
    <w:rsid w:val="00C82205"/>
    <w:rsid w:val="00C822A3"/>
    <w:rsid w:val="00C825D2"/>
    <w:rsid w:val="00C83F96"/>
    <w:rsid w:val="00C843BC"/>
    <w:rsid w:val="00C87E99"/>
    <w:rsid w:val="00C9023E"/>
    <w:rsid w:val="00C914DF"/>
    <w:rsid w:val="00C9395D"/>
    <w:rsid w:val="00C94B3C"/>
    <w:rsid w:val="00C94BA5"/>
    <w:rsid w:val="00C95B3C"/>
    <w:rsid w:val="00C96175"/>
    <w:rsid w:val="00C96CAB"/>
    <w:rsid w:val="00C97838"/>
    <w:rsid w:val="00C9794B"/>
    <w:rsid w:val="00C9795B"/>
    <w:rsid w:val="00CA0726"/>
    <w:rsid w:val="00CA120F"/>
    <w:rsid w:val="00CA1733"/>
    <w:rsid w:val="00CA520A"/>
    <w:rsid w:val="00CA551C"/>
    <w:rsid w:val="00CA6EE3"/>
    <w:rsid w:val="00CA7A53"/>
    <w:rsid w:val="00CB3C0B"/>
    <w:rsid w:val="00CB69AF"/>
    <w:rsid w:val="00CB74C9"/>
    <w:rsid w:val="00CB7B84"/>
    <w:rsid w:val="00CC3575"/>
    <w:rsid w:val="00CC504C"/>
    <w:rsid w:val="00CC5468"/>
    <w:rsid w:val="00CC7102"/>
    <w:rsid w:val="00CC7C8C"/>
    <w:rsid w:val="00CC7CAC"/>
    <w:rsid w:val="00CD02B9"/>
    <w:rsid w:val="00CD1C57"/>
    <w:rsid w:val="00CD2877"/>
    <w:rsid w:val="00CD5F6F"/>
    <w:rsid w:val="00CD6B73"/>
    <w:rsid w:val="00CD7465"/>
    <w:rsid w:val="00CE1842"/>
    <w:rsid w:val="00CE1E39"/>
    <w:rsid w:val="00CE4755"/>
    <w:rsid w:val="00CE60E2"/>
    <w:rsid w:val="00CE7314"/>
    <w:rsid w:val="00CF11F3"/>
    <w:rsid w:val="00CF2246"/>
    <w:rsid w:val="00CF2469"/>
    <w:rsid w:val="00CF306B"/>
    <w:rsid w:val="00CF4DAB"/>
    <w:rsid w:val="00CF54F3"/>
    <w:rsid w:val="00CF7104"/>
    <w:rsid w:val="00D00C08"/>
    <w:rsid w:val="00D01D33"/>
    <w:rsid w:val="00D03228"/>
    <w:rsid w:val="00D05313"/>
    <w:rsid w:val="00D071DB"/>
    <w:rsid w:val="00D07E60"/>
    <w:rsid w:val="00D11A89"/>
    <w:rsid w:val="00D137B5"/>
    <w:rsid w:val="00D1401C"/>
    <w:rsid w:val="00D15A16"/>
    <w:rsid w:val="00D16653"/>
    <w:rsid w:val="00D16BC6"/>
    <w:rsid w:val="00D17F4B"/>
    <w:rsid w:val="00D20427"/>
    <w:rsid w:val="00D21717"/>
    <w:rsid w:val="00D21C4F"/>
    <w:rsid w:val="00D30FE0"/>
    <w:rsid w:val="00D320A1"/>
    <w:rsid w:val="00D32FD4"/>
    <w:rsid w:val="00D33584"/>
    <w:rsid w:val="00D339C9"/>
    <w:rsid w:val="00D340AE"/>
    <w:rsid w:val="00D358B5"/>
    <w:rsid w:val="00D35B7E"/>
    <w:rsid w:val="00D35C4A"/>
    <w:rsid w:val="00D36F4E"/>
    <w:rsid w:val="00D37073"/>
    <w:rsid w:val="00D413D5"/>
    <w:rsid w:val="00D41666"/>
    <w:rsid w:val="00D419E3"/>
    <w:rsid w:val="00D41E39"/>
    <w:rsid w:val="00D41E64"/>
    <w:rsid w:val="00D4457C"/>
    <w:rsid w:val="00D455B5"/>
    <w:rsid w:val="00D47505"/>
    <w:rsid w:val="00D5031D"/>
    <w:rsid w:val="00D51D5F"/>
    <w:rsid w:val="00D52BEC"/>
    <w:rsid w:val="00D55A4E"/>
    <w:rsid w:val="00D620AA"/>
    <w:rsid w:val="00D62919"/>
    <w:rsid w:val="00D6293C"/>
    <w:rsid w:val="00D63B46"/>
    <w:rsid w:val="00D64827"/>
    <w:rsid w:val="00D64B58"/>
    <w:rsid w:val="00D64F3A"/>
    <w:rsid w:val="00D65F1D"/>
    <w:rsid w:val="00D66588"/>
    <w:rsid w:val="00D66864"/>
    <w:rsid w:val="00D70BEF"/>
    <w:rsid w:val="00D73DD4"/>
    <w:rsid w:val="00D74C69"/>
    <w:rsid w:val="00D80479"/>
    <w:rsid w:val="00D81506"/>
    <w:rsid w:val="00D84BDE"/>
    <w:rsid w:val="00D85075"/>
    <w:rsid w:val="00D86B24"/>
    <w:rsid w:val="00D90626"/>
    <w:rsid w:val="00D94CDB"/>
    <w:rsid w:val="00D956C9"/>
    <w:rsid w:val="00D95A5A"/>
    <w:rsid w:val="00DA056E"/>
    <w:rsid w:val="00DA0575"/>
    <w:rsid w:val="00DA12C3"/>
    <w:rsid w:val="00DA2FD5"/>
    <w:rsid w:val="00DA34EA"/>
    <w:rsid w:val="00DA4424"/>
    <w:rsid w:val="00DA54C4"/>
    <w:rsid w:val="00DA6952"/>
    <w:rsid w:val="00DA7116"/>
    <w:rsid w:val="00DA765B"/>
    <w:rsid w:val="00DA77DB"/>
    <w:rsid w:val="00DB00B6"/>
    <w:rsid w:val="00DB0656"/>
    <w:rsid w:val="00DB0A60"/>
    <w:rsid w:val="00DB1398"/>
    <w:rsid w:val="00DB13A3"/>
    <w:rsid w:val="00DB39D1"/>
    <w:rsid w:val="00DB582A"/>
    <w:rsid w:val="00DB5E4D"/>
    <w:rsid w:val="00DB7587"/>
    <w:rsid w:val="00DB7CD3"/>
    <w:rsid w:val="00DC1518"/>
    <w:rsid w:val="00DC4191"/>
    <w:rsid w:val="00DC44C8"/>
    <w:rsid w:val="00DC49C3"/>
    <w:rsid w:val="00DC5102"/>
    <w:rsid w:val="00DC5A26"/>
    <w:rsid w:val="00DC5F35"/>
    <w:rsid w:val="00DC7832"/>
    <w:rsid w:val="00DD105B"/>
    <w:rsid w:val="00DD16C3"/>
    <w:rsid w:val="00DD20DF"/>
    <w:rsid w:val="00DD25E8"/>
    <w:rsid w:val="00DD49B4"/>
    <w:rsid w:val="00DD5C1E"/>
    <w:rsid w:val="00DD61D1"/>
    <w:rsid w:val="00DD723D"/>
    <w:rsid w:val="00DE1820"/>
    <w:rsid w:val="00DE1FDC"/>
    <w:rsid w:val="00DE230E"/>
    <w:rsid w:val="00DE296F"/>
    <w:rsid w:val="00DE2B26"/>
    <w:rsid w:val="00DE68B0"/>
    <w:rsid w:val="00DF0A86"/>
    <w:rsid w:val="00DF0C48"/>
    <w:rsid w:val="00DF19A4"/>
    <w:rsid w:val="00DF50DA"/>
    <w:rsid w:val="00DF688F"/>
    <w:rsid w:val="00DF6EA7"/>
    <w:rsid w:val="00E00AAF"/>
    <w:rsid w:val="00E04228"/>
    <w:rsid w:val="00E04363"/>
    <w:rsid w:val="00E04C00"/>
    <w:rsid w:val="00E05F56"/>
    <w:rsid w:val="00E068E1"/>
    <w:rsid w:val="00E072FA"/>
    <w:rsid w:val="00E10930"/>
    <w:rsid w:val="00E112A8"/>
    <w:rsid w:val="00E1747A"/>
    <w:rsid w:val="00E17A08"/>
    <w:rsid w:val="00E17FFC"/>
    <w:rsid w:val="00E208CC"/>
    <w:rsid w:val="00E213A4"/>
    <w:rsid w:val="00E262D0"/>
    <w:rsid w:val="00E30798"/>
    <w:rsid w:val="00E3096E"/>
    <w:rsid w:val="00E31021"/>
    <w:rsid w:val="00E3113A"/>
    <w:rsid w:val="00E31C09"/>
    <w:rsid w:val="00E31CB9"/>
    <w:rsid w:val="00E32198"/>
    <w:rsid w:val="00E32C73"/>
    <w:rsid w:val="00E33B05"/>
    <w:rsid w:val="00E33D32"/>
    <w:rsid w:val="00E340EF"/>
    <w:rsid w:val="00E34E9C"/>
    <w:rsid w:val="00E3506E"/>
    <w:rsid w:val="00E368A9"/>
    <w:rsid w:val="00E36D0C"/>
    <w:rsid w:val="00E4028B"/>
    <w:rsid w:val="00E40E97"/>
    <w:rsid w:val="00E41EA2"/>
    <w:rsid w:val="00E46360"/>
    <w:rsid w:val="00E526DD"/>
    <w:rsid w:val="00E56763"/>
    <w:rsid w:val="00E56A28"/>
    <w:rsid w:val="00E61237"/>
    <w:rsid w:val="00E61C10"/>
    <w:rsid w:val="00E61FC9"/>
    <w:rsid w:val="00E64D29"/>
    <w:rsid w:val="00E6626E"/>
    <w:rsid w:val="00E66388"/>
    <w:rsid w:val="00E67B2F"/>
    <w:rsid w:val="00E70B26"/>
    <w:rsid w:val="00E713F6"/>
    <w:rsid w:val="00E72F18"/>
    <w:rsid w:val="00E72FC4"/>
    <w:rsid w:val="00E72FEA"/>
    <w:rsid w:val="00E749B0"/>
    <w:rsid w:val="00E7582C"/>
    <w:rsid w:val="00E77B61"/>
    <w:rsid w:val="00E77F06"/>
    <w:rsid w:val="00E81162"/>
    <w:rsid w:val="00E8289F"/>
    <w:rsid w:val="00E830BF"/>
    <w:rsid w:val="00E83B9D"/>
    <w:rsid w:val="00E8487D"/>
    <w:rsid w:val="00E84A98"/>
    <w:rsid w:val="00E84DC3"/>
    <w:rsid w:val="00E91EBC"/>
    <w:rsid w:val="00E92015"/>
    <w:rsid w:val="00E92B27"/>
    <w:rsid w:val="00E92EC1"/>
    <w:rsid w:val="00E92EFE"/>
    <w:rsid w:val="00E9365D"/>
    <w:rsid w:val="00E937B4"/>
    <w:rsid w:val="00E944EF"/>
    <w:rsid w:val="00E976AE"/>
    <w:rsid w:val="00E97913"/>
    <w:rsid w:val="00EA091A"/>
    <w:rsid w:val="00EA2121"/>
    <w:rsid w:val="00EA2D98"/>
    <w:rsid w:val="00EA43E3"/>
    <w:rsid w:val="00EB0D93"/>
    <w:rsid w:val="00EB1A69"/>
    <w:rsid w:val="00EB1CA9"/>
    <w:rsid w:val="00EB52A9"/>
    <w:rsid w:val="00EB5425"/>
    <w:rsid w:val="00EB68B1"/>
    <w:rsid w:val="00EB7336"/>
    <w:rsid w:val="00EC0C30"/>
    <w:rsid w:val="00EC19BA"/>
    <w:rsid w:val="00EC2A18"/>
    <w:rsid w:val="00EC2BE0"/>
    <w:rsid w:val="00EC32EA"/>
    <w:rsid w:val="00EC5087"/>
    <w:rsid w:val="00EC62C8"/>
    <w:rsid w:val="00EC79FF"/>
    <w:rsid w:val="00ED0B3F"/>
    <w:rsid w:val="00ED1B97"/>
    <w:rsid w:val="00ED1FED"/>
    <w:rsid w:val="00ED3BA5"/>
    <w:rsid w:val="00ED4949"/>
    <w:rsid w:val="00ED52BB"/>
    <w:rsid w:val="00ED52E4"/>
    <w:rsid w:val="00ED6631"/>
    <w:rsid w:val="00ED6FBD"/>
    <w:rsid w:val="00ED7B24"/>
    <w:rsid w:val="00EE175E"/>
    <w:rsid w:val="00EE26E4"/>
    <w:rsid w:val="00EE518E"/>
    <w:rsid w:val="00EE557E"/>
    <w:rsid w:val="00EE5692"/>
    <w:rsid w:val="00EE5F60"/>
    <w:rsid w:val="00EE7748"/>
    <w:rsid w:val="00EF0456"/>
    <w:rsid w:val="00EF1741"/>
    <w:rsid w:val="00EF3FE1"/>
    <w:rsid w:val="00EF4B63"/>
    <w:rsid w:val="00EF5EAF"/>
    <w:rsid w:val="00EF6396"/>
    <w:rsid w:val="00F00CFF"/>
    <w:rsid w:val="00F03014"/>
    <w:rsid w:val="00F031EA"/>
    <w:rsid w:val="00F04224"/>
    <w:rsid w:val="00F06513"/>
    <w:rsid w:val="00F101E0"/>
    <w:rsid w:val="00F10C37"/>
    <w:rsid w:val="00F120A1"/>
    <w:rsid w:val="00F1245D"/>
    <w:rsid w:val="00F12597"/>
    <w:rsid w:val="00F1297E"/>
    <w:rsid w:val="00F12C88"/>
    <w:rsid w:val="00F13934"/>
    <w:rsid w:val="00F14095"/>
    <w:rsid w:val="00F15395"/>
    <w:rsid w:val="00F21521"/>
    <w:rsid w:val="00F2172F"/>
    <w:rsid w:val="00F222B9"/>
    <w:rsid w:val="00F27166"/>
    <w:rsid w:val="00F271C6"/>
    <w:rsid w:val="00F272D0"/>
    <w:rsid w:val="00F27F03"/>
    <w:rsid w:val="00F30E33"/>
    <w:rsid w:val="00F32110"/>
    <w:rsid w:val="00F32554"/>
    <w:rsid w:val="00F33DAE"/>
    <w:rsid w:val="00F37957"/>
    <w:rsid w:val="00F4079C"/>
    <w:rsid w:val="00F421F5"/>
    <w:rsid w:val="00F434D5"/>
    <w:rsid w:val="00F43CB0"/>
    <w:rsid w:val="00F451BE"/>
    <w:rsid w:val="00F451D3"/>
    <w:rsid w:val="00F46155"/>
    <w:rsid w:val="00F47B15"/>
    <w:rsid w:val="00F51F63"/>
    <w:rsid w:val="00F53C1D"/>
    <w:rsid w:val="00F54735"/>
    <w:rsid w:val="00F54A99"/>
    <w:rsid w:val="00F5743C"/>
    <w:rsid w:val="00F57B8D"/>
    <w:rsid w:val="00F57DAA"/>
    <w:rsid w:val="00F61FC7"/>
    <w:rsid w:val="00F62831"/>
    <w:rsid w:val="00F641CD"/>
    <w:rsid w:val="00F643FC"/>
    <w:rsid w:val="00F6590E"/>
    <w:rsid w:val="00F65944"/>
    <w:rsid w:val="00F66B30"/>
    <w:rsid w:val="00F674DD"/>
    <w:rsid w:val="00F72DC8"/>
    <w:rsid w:val="00F73834"/>
    <w:rsid w:val="00F74E45"/>
    <w:rsid w:val="00F763EE"/>
    <w:rsid w:val="00F770A5"/>
    <w:rsid w:val="00F82103"/>
    <w:rsid w:val="00F82B0B"/>
    <w:rsid w:val="00F82B6C"/>
    <w:rsid w:val="00F84FDB"/>
    <w:rsid w:val="00F85693"/>
    <w:rsid w:val="00F87526"/>
    <w:rsid w:val="00F904C7"/>
    <w:rsid w:val="00F926E6"/>
    <w:rsid w:val="00F947C9"/>
    <w:rsid w:val="00F9482F"/>
    <w:rsid w:val="00F94FCB"/>
    <w:rsid w:val="00F95715"/>
    <w:rsid w:val="00FA1F1E"/>
    <w:rsid w:val="00FA4A73"/>
    <w:rsid w:val="00FA5D01"/>
    <w:rsid w:val="00FA77F4"/>
    <w:rsid w:val="00FA78F3"/>
    <w:rsid w:val="00FB01DA"/>
    <w:rsid w:val="00FB06DB"/>
    <w:rsid w:val="00FB0EC1"/>
    <w:rsid w:val="00FB1AE2"/>
    <w:rsid w:val="00FB1B03"/>
    <w:rsid w:val="00FB36AE"/>
    <w:rsid w:val="00FB556E"/>
    <w:rsid w:val="00FB5CD0"/>
    <w:rsid w:val="00FC17F1"/>
    <w:rsid w:val="00FC41E2"/>
    <w:rsid w:val="00FC46DA"/>
    <w:rsid w:val="00FC5527"/>
    <w:rsid w:val="00FD341B"/>
    <w:rsid w:val="00FD3777"/>
    <w:rsid w:val="00FD3D3B"/>
    <w:rsid w:val="00FD5A42"/>
    <w:rsid w:val="00FD6F51"/>
    <w:rsid w:val="00FD7564"/>
    <w:rsid w:val="00FD7AD6"/>
    <w:rsid w:val="00FE11EA"/>
    <w:rsid w:val="00FE1962"/>
    <w:rsid w:val="00FE3E27"/>
    <w:rsid w:val="00FE4DF5"/>
    <w:rsid w:val="00FE6006"/>
    <w:rsid w:val="00FE669C"/>
    <w:rsid w:val="00FE7E1D"/>
    <w:rsid w:val="00FF0E9D"/>
    <w:rsid w:val="00FF330A"/>
    <w:rsid w:val="00FF366D"/>
    <w:rsid w:val="00FF3AA1"/>
    <w:rsid w:val="00FF408B"/>
    <w:rsid w:val="00FF5757"/>
    <w:rsid w:val="00FF57C3"/>
    <w:rsid w:val="00FF5C31"/>
    <w:rsid w:val="00FF5C38"/>
    <w:rsid w:val="00FF6D26"/>
    <w:rsid w:val="00FF727D"/>
    <w:rsid w:val="00FF7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B96A0A-BC9C-4EC9-80CD-752025F5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C5B"/>
    <w:rPr>
      <w:rFonts w:eastAsia="Times New Roman"/>
      <w:sz w:val="28"/>
      <w:szCs w:val="28"/>
    </w:rPr>
  </w:style>
  <w:style w:type="paragraph" w:styleId="1">
    <w:name w:val="heading 1"/>
    <w:basedOn w:val="a"/>
    <w:link w:val="10"/>
    <w:qFormat/>
    <w:rsid w:val="00051C5B"/>
    <w:pPr>
      <w:outlineLvl w:val="0"/>
    </w:pPr>
    <w:rPr>
      <w:rFonts w:ascii="Arial" w:eastAsia="Calibri" w:hAnsi="Arial"/>
      <w:b/>
      <w:bCs/>
      <w:color w:val="14191A"/>
      <w:kern w:val="36"/>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51C5B"/>
    <w:rPr>
      <w:rFonts w:ascii="Arial" w:hAnsi="Arial" w:cs="Arial"/>
      <w:b/>
      <w:bCs/>
      <w:color w:val="14191A"/>
      <w:kern w:val="36"/>
      <w:sz w:val="26"/>
      <w:szCs w:val="26"/>
      <w:lang w:val="x-none" w:eastAsia="ru-RU"/>
    </w:rPr>
  </w:style>
  <w:style w:type="character" w:styleId="a3">
    <w:name w:val="Hyperlink"/>
    <w:rsid w:val="00051C5B"/>
    <w:rPr>
      <w:rFonts w:ascii="Arial" w:hAnsi="Arial" w:cs="Arial"/>
      <w:color w:val="A87042"/>
      <w:sz w:val="18"/>
      <w:szCs w:val="18"/>
      <w:u w:val="none"/>
      <w:effect w:val="none"/>
    </w:rPr>
  </w:style>
  <w:style w:type="paragraph" w:customStyle="1" w:styleId="ConsPlusNonformat">
    <w:name w:val="ConsPlusNonformat"/>
    <w:uiPriority w:val="99"/>
    <w:rsid w:val="00051C5B"/>
    <w:pPr>
      <w:autoSpaceDE w:val="0"/>
      <w:autoSpaceDN w:val="0"/>
      <w:adjustRightInd w:val="0"/>
    </w:pPr>
    <w:rPr>
      <w:rFonts w:ascii="Courier New" w:eastAsia="Times New Roman" w:hAnsi="Courier New" w:cs="Courier New"/>
    </w:rPr>
  </w:style>
  <w:style w:type="paragraph" w:styleId="a4">
    <w:name w:val="Normal (Web)"/>
    <w:basedOn w:val="a"/>
    <w:uiPriority w:val="99"/>
    <w:rsid w:val="00E72F18"/>
    <w:rPr>
      <w:rFonts w:ascii="Tahoma" w:eastAsia="Calibri" w:hAnsi="Tahoma" w:cs="Tahoma"/>
      <w:sz w:val="22"/>
      <w:szCs w:val="22"/>
    </w:rPr>
  </w:style>
  <w:style w:type="character" w:styleId="a5">
    <w:name w:val="Strong"/>
    <w:qFormat/>
    <w:locked/>
    <w:rsid w:val="00E72F18"/>
    <w:rPr>
      <w:b/>
      <w:bCs/>
    </w:rPr>
  </w:style>
  <w:style w:type="paragraph" w:styleId="a6">
    <w:name w:val="Body Text"/>
    <w:basedOn w:val="a"/>
    <w:link w:val="a7"/>
    <w:rsid w:val="002A69F1"/>
    <w:pPr>
      <w:jc w:val="center"/>
    </w:pPr>
    <w:rPr>
      <w:sz w:val="24"/>
      <w:szCs w:val="20"/>
      <w:lang w:val="x-none" w:eastAsia="x-none"/>
    </w:rPr>
  </w:style>
  <w:style w:type="character" w:customStyle="1" w:styleId="a7">
    <w:name w:val="Основной текст Знак"/>
    <w:link w:val="a6"/>
    <w:rsid w:val="002A69F1"/>
    <w:rPr>
      <w:rFonts w:eastAsia="Times New Roman"/>
      <w:sz w:val="24"/>
    </w:rPr>
  </w:style>
  <w:style w:type="paragraph" w:styleId="a8">
    <w:name w:val="List Paragraph"/>
    <w:basedOn w:val="a"/>
    <w:uiPriority w:val="34"/>
    <w:qFormat/>
    <w:rsid w:val="00FE6006"/>
    <w:pPr>
      <w:spacing w:after="200" w:line="276" w:lineRule="auto"/>
      <w:ind w:left="720"/>
      <w:contextualSpacing/>
    </w:pPr>
    <w:rPr>
      <w:rFonts w:ascii="Calibri" w:eastAsia="Calibri" w:hAnsi="Calibri"/>
      <w:sz w:val="22"/>
      <w:szCs w:val="22"/>
      <w:lang w:eastAsia="en-US"/>
    </w:rPr>
  </w:style>
  <w:style w:type="paragraph" w:styleId="a9">
    <w:name w:val="header"/>
    <w:basedOn w:val="a"/>
    <w:link w:val="aa"/>
    <w:rsid w:val="00952C9A"/>
    <w:pPr>
      <w:tabs>
        <w:tab w:val="center" w:pos="4677"/>
        <w:tab w:val="right" w:pos="9355"/>
      </w:tabs>
    </w:pPr>
    <w:rPr>
      <w:lang w:val="x-none" w:eastAsia="x-none"/>
    </w:rPr>
  </w:style>
  <w:style w:type="character" w:customStyle="1" w:styleId="aa">
    <w:name w:val="Верхний колонтитул Знак"/>
    <w:link w:val="a9"/>
    <w:rsid w:val="00952C9A"/>
    <w:rPr>
      <w:rFonts w:eastAsia="Times New Roman"/>
      <w:sz w:val="28"/>
      <w:szCs w:val="28"/>
    </w:rPr>
  </w:style>
  <w:style w:type="paragraph" w:styleId="ab">
    <w:name w:val="footer"/>
    <w:basedOn w:val="a"/>
    <w:link w:val="ac"/>
    <w:uiPriority w:val="99"/>
    <w:rsid w:val="00952C9A"/>
    <w:pPr>
      <w:tabs>
        <w:tab w:val="center" w:pos="4677"/>
        <w:tab w:val="right" w:pos="9355"/>
      </w:tabs>
    </w:pPr>
    <w:rPr>
      <w:lang w:val="x-none" w:eastAsia="x-none"/>
    </w:rPr>
  </w:style>
  <w:style w:type="character" w:customStyle="1" w:styleId="ac">
    <w:name w:val="Нижний колонтитул Знак"/>
    <w:link w:val="ab"/>
    <w:uiPriority w:val="99"/>
    <w:rsid w:val="00952C9A"/>
    <w:rPr>
      <w:rFonts w:eastAsia="Times New Roman"/>
      <w:sz w:val="28"/>
      <w:szCs w:val="28"/>
    </w:rPr>
  </w:style>
  <w:style w:type="paragraph" w:styleId="ad">
    <w:name w:val="Balloon Text"/>
    <w:basedOn w:val="a"/>
    <w:link w:val="ae"/>
    <w:rsid w:val="00D94CDB"/>
    <w:rPr>
      <w:rFonts w:ascii="Tahoma" w:hAnsi="Tahoma"/>
      <w:sz w:val="16"/>
      <w:szCs w:val="16"/>
      <w:lang w:val="x-none" w:eastAsia="x-none"/>
    </w:rPr>
  </w:style>
  <w:style w:type="character" w:customStyle="1" w:styleId="ae">
    <w:name w:val="Текст выноски Знак"/>
    <w:link w:val="ad"/>
    <w:rsid w:val="00D94CDB"/>
    <w:rPr>
      <w:rFonts w:ascii="Tahoma" w:eastAsia="Times New Roman" w:hAnsi="Tahoma" w:cs="Tahoma"/>
      <w:sz w:val="16"/>
      <w:szCs w:val="16"/>
    </w:rPr>
  </w:style>
  <w:style w:type="paragraph" w:styleId="af">
    <w:name w:val="endnote text"/>
    <w:basedOn w:val="a"/>
    <w:link w:val="af0"/>
    <w:rsid w:val="00472660"/>
    <w:rPr>
      <w:sz w:val="20"/>
      <w:szCs w:val="20"/>
      <w:lang w:val="x-none" w:eastAsia="x-none"/>
    </w:rPr>
  </w:style>
  <w:style w:type="character" w:customStyle="1" w:styleId="af0">
    <w:name w:val="Текст концевой сноски Знак"/>
    <w:link w:val="af"/>
    <w:rsid w:val="00472660"/>
    <w:rPr>
      <w:rFonts w:eastAsia="Times New Roman"/>
    </w:rPr>
  </w:style>
  <w:style w:type="character" w:styleId="af1">
    <w:name w:val="endnote reference"/>
    <w:rsid w:val="00472660"/>
    <w:rPr>
      <w:vertAlign w:val="superscript"/>
    </w:rPr>
  </w:style>
  <w:style w:type="character" w:customStyle="1" w:styleId="apple-converted-space">
    <w:name w:val="apple-converted-space"/>
    <w:rsid w:val="00283FB3"/>
  </w:style>
  <w:style w:type="paragraph" w:customStyle="1" w:styleId="af2">
    <w:name w:val="Знак"/>
    <w:basedOn w:val="a"/>
    <w:rsid w:val="00055D88"/>
    <w:pPr>
      <w:spacing w:after="160" w:line="240" w:lineRule="exact"/>
    </w:pPr>
    <w:rPr>
      <w:rFonts w:ascii="Verdana" w:hAnsi="Verdana" w:cs="Verdana"/>
      <w:sz w:val="20"/>
      <w:szCs w:val="20"/>
      <w:lang w:val="en-US" w:eastAsia="en-US"/>
    </w:rPr>
  </w:style>
  <w:style w:type="paragraph" w:styleId="af3">
    <w:name w:val="Body Text Indent"/>
    <w:basedOn w:val="a"/>
    <w:link w:val="af4"/>
    <w:rsid w:val="00941054"/>
    <w:pPr>
      <w:spacing w:after="120"/>
      <w:ind w:left="283"/>
    </w:pPr>
    <w:rPr>
      <w:lang w:val="x-none" w:eastAsia="x-none"/>
    </w:rPr>
  </w:style>
  <w:style w:type="character" w:customStyle="1" w:styleId="af4">
    <w:name w:val="Основной текст с отступом Знак"/>
    <w:link w:val="af3"/>
    <w:rsid w:val="00941054"/>
    <w:rPr>
      <w:rFonts w:eastAsia="Times New Roman"/>
      <w:sz w:val="28"/>
      <w:szCs w:val="28"/>
    </w:rPr>
  </w:style>
  <w:style w:type="character" w:customStyle="1" w:styleId="af5">
    <w:name w:val="Основной текст_"/>
    <w:basedOn w:val="a0"/>
    <w:link w:val="2"/>
    <w:rsid w:val="00976A05"/>
    <w:rPr>
      <w:rFonts w:eastAsia="Times New Roman"/>
      <w:sz w:val="26"/>
      <w:szCs w:val="26"/>
      <w:shd w:val="clear" w:color="auto" w:fill="FFFFFF"/>
    </w:rPr>
  </w:style>
  <w:style w:type="paragraph" w:customStyle="1" w:styleId="2">
    <w:name w:val="Основной текст2"/>
    <w:basedOn w:val="a"/>
    <w:link w:val="af5"/>
    <w:rsid w:val="00976A05"/>
    <w:pPr>
      <w:widowControl w:val="0"/>
      <w:shd w:val="clear" w:color="auto" w:fill="FFFFFF"/>
      <w:spacing w:after="240"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4881">
      <w:bodyDiv w:val="1"/>
      <w:marLeft w:val="0"/>
      <w:marRight w:val="0"/>
      <w:marTop w:val="0"/>
      <w:marBottom w:val="0"/>
      <w:divBdr>
        <w:top w:val="none" w:sz="0" w:space="0" w:color="auto"/>
        <w:left w:val="none" w:sz="0" w:space="0" w:color="auto"/>
        <w:bottom w:val="none" w:sz="0" w:space="0" w:color="auto"/>
        <w:right w:val="none" w:sz="0" w:space="0" w:color="auto"/>
      </w:divBdr>
    </w:div>
    <w:div w:id="217211750">
      <w:bodyDiv w:val="1"/>
      <w:marLeft w:val="0"/>
      <w:marRight w:val="0"/>
      <w:marTop w:val="0"/>
      <w:marBottom w:val="0"/>
      <w:divBdr>
        <w:top w:val="none" w:sz="0" w:space="0" w:color="auto"/>
        <w:left w:val="none" w:sz="0" w:space="0" w:color="auto"/>
        <w:bottom w:val="none" w:sz="0" w:space="0" w:color="auto"/>
        <w:right w:val="none" w:sz="0" w:space="0" w:color="auto"/>
      </w:divBdr>
    </w:div>
    <w:div w:id="407383647">
      <w:bodyDiv w:val="1"/>
      <w:marLeft w:val="0"/>
      <w:marRight w:val="0"/>
      <w:marTop w:val="0"/>
      <w:marBottom w:val="0"/>
      <w:divBdr>
        <w:top w:val="none" w:sz="0" w:space="0" w:color="auto"/>
        <w:left w:val="none" w:sz="0" w:space="0" w:color="auto"/>
        <w:bottom w:val="none" w:sz="0" w:space="0" w:color="auto"/>
        <w:right w:val="none" w:sz="0" w:space="0" w:color="auto"/>
      </w:divBdr>
    </w:div>
    <w:div w:id="412245096">
      <w:bodyDiv w:val="1"/>
      <w:marLeft w:val="0"/>
      <w:marRight w:val="0"/>
      <w:marTop w:val="0"/>
      <w:marBottom w:val="0"/>
      <w:divBdr>
        <w:top w:val="none" w:sz="0" w:space="0" w:color="auto"/>
        <w:left w:val="none" w:sz="0" w:space="0" w:color="auto"/>
        <w:bottom w:val="none" w:sz="0" w:space="0" w:color="auto"/>
        <w:right w:val="none" w:sz="0" w:space="0" w:color="auto"/>
      </w:divBdr>
    </w:div>
    <w:div w:id="956763989">
      <w:bodyDiv w:val="1"/>
      <w:marLeft w:val="0"/>
      <w:marRight w:val="0"/>
      <w:marTop w:val="0"/>
      <w:marBottom w:val="0"/>
      <w:divBdr>
        <w:top w:val="none" w:sz="0" w:space="0" w:color="auto"/>
        <w:left w:val="none" w:sz="0" w:space="0" w:color="auto"/>
        <w:bottom w:val="none" w:sz="0" w:space="0" w:color="auto"/>
        <w:right w:val="none" w:sz="0" w:space="0" w:color="auto"/>
      </w:divBdr>
    </w:div>
    <w:div w:id="963192330">
      <w:bodyDiv w:val="1"/>
      <w:marLeft w:val="0"/>
      <w:marRight w:val="0"/>
      <w:marTop w:val="0"/>
      <w:marBottom w:val="0"/>
      <w:divBdr>
        <w:top w:val="none" w:sz="0" w:space="0" w:color="auto"/>
        <w:left w:val="none" w:sz="0" w:space="0" w:color="auto"/>
        <w:bottom w:val="none" w:sz="0" w:space="0" w:color="auto"/>
        <w:right w:val="none" w:sz="0" w:space="0" w:color="auto"/>
      </w:divBdr>
    </w:div>
    <w:div w:id="1191455555">
      <w:bodyDiv w:val="1"/>
      <w:marLeft w:val="0"/>
      <w:marRight w:val="0"/>
      <w:marTop w:val="0"/>
      <w:marBottom w:val="0"/>
      <w:divBdr>
        <w:top w:val="none" w:sz="0" w:space="0" w:color="auto"/>
        <w:left w:val="none" w:sz="0" w:space="0" w:color="auto"/>
        <w:bottom w:val="none" w:sz="0" w:space="0" w:color="auto"/>
        <w:right w:val="none" w:sz="0" w:space="0" w:color="auto"/>
      </w:divBdr>
    </w:div>
    <w:div w:id="1340738152">
      <w:bodyDiv w:val="1"/>
      <w:marLeft w:val="0"/>
      <w:marRight w:val="0"/>
      <w:marTop w:val="0"/>
      <w:marBottom w:val="0"/>
      <w:divBdr>
        <w:top w:val="none" w:sz="0" w:space="0" w:color="auto"/>
        <w:left w:val="none" w:sz="0" w:space="0" w:color="auto"/>
        <w:bottom w:val="none" w:sz="0" w:space="0" w:color="auto"/>
        <w:right w:val="none" w:sz="0" w:space="0" w:color="auto"/>
      </w:divBdr>
    </w:div>
    <w:div w:id="1425571509">
      <w:bodyDiv w:val="1"/>
      <w:marLeft w:val="0"/>
      <w:marRight w:val="0"/>
      <w:marTop w:val="0"/>
      <w:marBottom w:val="0"/>
      <w:divBdr>
        <w:top w:val="none" w:sz="0" w:space="0" w:color="auto"/>
        <w:left w:val="none" w:sz="0" w:space="0" w:color="auto"/>
        <w:bottom w:val="none" w:sz="0" w:space="0" w:color="auto"/>
        <w:right w:val="none" w:sz="0" w:space="0" w:color="auto"/>
      </w:divBdr>
    </w:div>
    <w:div w:id="1496451589">
      <w:bodyDiv w:val="1"/>
      <w:marLeft w:val="0"/>
      <w:marRight w:val="0"/>
      <w:marTop w:val="0"/>
      <w:marBottom w:val="0"/>
      <w:divBdr>
        <w:top w:val="none" w:sz="0" w:space="0" w:color="auto"/>
        <w:left w:val="none" w:sz="0" w:space="0" w:color="auto"/>
        <w:bottom w:val="none" w:sz="0" w:space="0" w:color="auto"/>
        <w:right w:val="none" w:sz="0" w:space="0" w:color="auto"/>
      </w:divBdr>
    </w:div>
    <w:div w:id="1502506805">
      <w:bodyDiv w:val="1"/>
      <w:marLeft w:val="0"/>
      <w:marRight w:val="0"/>
      <w:marTop w:val="0"/>
      <w:marBottom w:val="0"/>
      <w:divBdr>
        <w:top w:val="none" w:sz="0" w:space="0" w:color="auto"/>
        <w:left w:val="none" w:sz="0" w:space="0" w:color="auto"/>
        <w:bottom w:val="none" w:sz="0" w:space="0" w:color="auto"/>
        <w:right w:val="none" w:sz="0" w:space="0" w:color="auto"/>
      </w:divBdr>
    </w:div>
    <w:div w:id="1527862733">
      <w:bodyDiv w:val="1"/>
      <w:marLeft w:val="0"/>
      <w:marRight w:val="0"/>
      <w:marTop w:val="0"/>
      <w:marBottom w:val="0"/>
      <w:divBdr>
        <w:top w:val="none" w:sz="0" w:space="0" w:color="auto"/>
        <w:left w:val="none" w:sz="0" w:space="0" w:color="auto"/>
        <w:bottom w:val="none" w:sz="0" w:space="0" w:color="auto"/>
        <w:right w:val="none" w:sz="0" w:space="0" w:color="auto"/>
      </w:divBdr>
    </w:div>
    <w:div w:id="1540118978">
      <w:bodyDiv w:val="1"/>
      <w:marLeft w:val="0"/>
      <w:marRight w:val="0"/>
      <w:marTop w:val="0"/>
      <w:marBottom w:val="0"/>
      <w:divBdr>
        <w:top w:val="none" w:sz="0" w:space="0" w:color="auto"/>
        <w:left w:val="none" w:sz="0" w:space="0" w:color="auto"/>
        <w:bottom w:val="none" w:sz="0" w:space="0" w:color="auto"/>
        <w:right w:val="none" w:sz="0" w:space="0" w:color="auto"/>
      </w:divBdr>
    </w:div>
    <w:div w:id="1598439521">
      <w:bodyDiv w:val="1"/>
      <w:marLeft w:val="0"/>
      <w:marRight w:val="0"/>
      <w:marTop w:val="0"/>
      <w:marBottom w:val="0"/>
      <w:divBdr>
        <w:top w:val="none" w:sz="0" w:space="0" w:color="auto"/>
        <w:left w:val="none" w:sz="0" w:space="0" w:color="auto"/>
        <w:bottom w:val="none" w:sz="0" w:space="0" w:color="auto"/>
        <w:right w:val="none" w:sz="0" w:space="0" w:color="auto"/>
      </w:divBdr>
    </w:div>
    <w:div w:id="1655838150">
      <w:bodyDiv w:val="1"/>
      <w:marLeft w:val="0"/>
      <w:marRight w:val="0"/>
      <w:marTop w:val="0"/>
      <w:marBottom w:val="0"/>
      <w:divBdr>
        <w:top w:val="none" w:sz="0" w:space="0" w:color="auto"/>
        <w:left w:val="none" w:sz="0" w:space="0" w:color="auto"/>
        <w:bottom w:val="none" w:sz="0" w:space="0" w:color="auto"/>
        <w:right w:val="none" w:sz="0" w:space="0" w:color="auto"/>
      </w:divBdr>
    </w:div>
    <w:div w:id="1743871119">
      <w:bodyDiv w:val="1"/>
      <w:marLeft w:val="0"/>
      <w:marRight w:val="0"/>
      <w:marTop w:val="0"/>
      <w:marBottom w:val="0"/>
      <w:divBdr>
        <w:top w:val="none" w:sz="0" w:space="0" w:color="auto"/>
        <w:left w:val="none" w:sz="0" w:space="0" w:color="auto"/>
        <w:bottom w:val="none" w:sz="0" w:space="0" w:color="auto"/>
        <w:right w:val="none" w:sz="0" w:space="0" w:color="auto"/>
      </w:divBdr>
    </w:div>
    <w:div w:id="1753701965">
      <w:bodyDiv w:val="1"/>
      <w:marLeft w:val="0"/>
      <w:marRight w:val="0"/>
      <w:marTop w:val="0"/>
      <w:marBottom w:val="0"/>
      <w:divBdr>
        <w:top w:val="none" w:sz="0" w:space="0" w:color="auto"/>
        <w:left w:val="none" w:sz="0" w:space="0" w:color="auto"/>
        <w:bottom w:val="none" w:sz="0" w:space="0" w:color="auto"/>
        <w:right w:val="none" w:sz="0" w:space="0" w:color="auto"/>
      </w:divBdr>
    </w:div>
    <w:div w:id="1784808151">
      <w:bodyDiv w:val="1"/>
      <w:marLeft w:val="0"/>
      <w:marRight w:val="0"/>
      <w:marTop w:val="0"/>
      <w:marBottom w:val="0"/>
      <w:divBdr>
        <w:top w:val="none" w:sz="0" w:space="0" w:color="auto"/>
        <w:left w:val="none" w:sz="0" w:space="0" w:color="auto"/>
        <w:bottom w:val="none" w:sz="0" w:space="0" w:color="auto"/>
        <w:right w:val="none" w:sz="0" w:space="0" w:color="auto"/>
      </w:divBdr>
    </w:div>
    <w:div w:id="1844855206">
      <w:bodyDiv w:val="1"/>
      <w:marLeft w:val="0"/>
      <w:marRight w:val="0"/>
      <w:marTop w:val="0"/>
      <w:marBottom w:val="0"/>
      <w:divBdr>
        <w:top w:val="none" w:sz="0" w:space="0" w:color="auto"/>
        <w:left w:val="none" w:sz="0" w:space="0" w:color="auto"/>
        <w:bottom w:val="none" w:sz="0" w:space="0" w:color="auto"/>
        <w:right w:val="none" w:sz="0" w:space="0" w:color="auto"/>
      </w:divBdr>
    </w:div>
    <w:div w:id="1947536118">
      <w:bodyDiv w:val="1"/>
      <w:marLeft w:val="0"/>
      <w:marRight w:val="0"/>
      <w:marTop w:val="0"/>
      <w:marBottom w:val="0"/>
      <w:divBdr>
        <w:top w:val="none" w:sz="0" w:space="0" w:color="auto"/>
        <w:left w:val="none" w:sz="0" w:space="0" w:color="auto"/>
        <w:bottom w:val="none" w:sz="0" w:space="0" w:color="auto"/>
        <w:right w:val="none" w:sz="0" w:space="0" w:color="auto"/>
      </w:divBdr>
    </w:div>
    <w:div w:id="2108429231">
      <w:bodyDiv w:val="1"/>
      <w:marLeft w:val="0"/>
      <w:marRight w:val="0"/>
      <w:marTop w:val="0"/>
      <w:marBottom w:val="0"/>
      <w:divBdr>
        <w:top w:val="none" w:sz="0" w:space="0" w:color="auto"/>
        <w:left w:val="none" w:sz="0" w:space="0" w:color="auto"/>
        <w:bottom w:val="none" w:sz="0" w:space="0" w:color="auto"/>
        <w:right w:val="none" w:sz="0" w:space="0" w:color="auto"/>
      </w:divBdr>
    </w:div>
    <w:div w:id="21244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zao.mos.ru"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4A5E-A18D-44DD-B797-2FAA2A82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26</Pages>
  <Words>11198</Words>
  <Characters>63829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Kraftway</Company>
  <LinksUpToDate>false</LinksUpToDate>
  <CharactersWithSpaces>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GEG</dc:creator>
  <cp:keywords/>
  <dc:description/>
  <cp:lastModifiedBy>Сурдин Семён Львович</cp:lastModifiedBy>
  <cp:revision>62</cp:revision>
  <cp:lastPrinted>2018-04-05T12:42:00Z</cp:lastPrinted>
  <dcterms:created xsi:type="dcterms:W3CDTF">2019-12-20T13:21:00Z</dcterms:created>
  <dcterms:modified xsi:type="dcterms:W3CDTF">2019-12-25T19:43:00Z</dcterms:modified>
</cp:coreProperties>
</file>